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AE42D" w14:textId="478EF099" w:rsidR="009D7C2C" w:rsidRPr="00677672" w:rsidRDefault="009D7C2C" w:rsidP="00677672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30580171"/>
      <w:bookmarkEnd w:id="0"/>
      <w:r w:rsidRPr="00677672">
        <w:rPr>
          <w:rFonts w:ascii="Times New Roman" w:hAnsi="Times New Roman"/>
          <w:b/>
          <w:sz w:val="28"/>
          <w:szCs w:val="24"/>
        </w:rPr>
        <w:t xml:space="preserve">Título em </w:t>
      </w:r>
      <w:proofErr w:type="gramStart"/>
      <w:r w:rsidRPr="00677672">
        <w:rPr>
          <w:rFonts w:ascii="Times New Roman" w:hAnsi="Times New Roman"/>
          <w:b/>
          <w:sz w:val="28"/>
          <w:szCs w:val="24"/>
        </w:rPr>
        <w:t>Português</w:t>
      </w:r>
      <w:proofErr w:type="gramEnd"/>
      <w:r w:rsidRPr="00677672">
        <w:rPr>
          <w:rFonts w:ascii="Times New Roman" w:hAnsi="Times New Roman"/>
          <w:b/>
          <w:sz w:val="28"/>
          <w:szCs w:val="24"/>
        </w:rPr>
        <w:t xml:space="preserve"> (Idioma Principal</w:t>
      </w:r>
      <w:r w:rsidR="00677672" w:rsidRPr="00677672">
        <w:rPr>
          <w:rFonts w:ascii="Times New Roman" w:hAnsi="Times New Roman"/>
          <w:b/>
          <w:sz w:val="28"/>
          <w:szCs w:val="24"/>
        </w:rPr>
        <w:t>,</w:t>
      </w:r>
      <w:r w:rsidR="00DA7470" w:rsidRPr="00677672">
        <w:rPr>
          <w:rFonts w:ascii="Times New Roman" w:hAnsi="Times New Roman"/>
          <w:b/>
          <w:sz w:val="28"/>
          <w:szCs w:val="24"/>
        </w:rPr>
        <w:t xml:space="preserve"> tamanho 14</w:t>
      </w:r>
      <w:r w:rsidR="00677672" w:rsidRPr="00677672">
        <w:rPr>
          <w:rFonts w:ascii="Times New Roman" w:hAnsi="Times New Roman"/>
          <w:b/>
          <w:sz w:val="28"/>
          <w:szCs w:val="24"/>
        </w:rPr>
        <w:t>, máximo de 15 Palavras)</w:t>
      </w:r>
    </w:p>
    <w:p w14:paraId="5170892F" w14:textId="77777777" w:rsidR="009D7C2C" w:rsidRPr="00677672" w:rsidRDefault="009D7C2C" w:rsidP="00660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BAD35" w14:textId="07556D0B" w:rsidR="009D7C2C" w:rsidRPr="00677672" w:rsidRDefault="009D7C2C" w:rsidP="007037F4">
      <w:pPr>
        <w:tabs>
          <w:tab w:val="left" w:pos="6600"/>
          <w:tab w:val="right" w:pos="90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1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2340C1FE" w14:textId="6A26A757" w:rsidR="009D7C2C" w:rsidRPr="00677672" w:rsidRDefault="004A3239" w:rsidP="004A3239">
      <w:pPr>
        <w:tabs>
          <w:tab w:val="left" w:pos="610"/>
          <w:tab w:val="right" w:pos="87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530E"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065EEACB" w14:textId="77777777" w:rsidR="009D7C2C" w:rsidRPr="00677672" w:rsidRDefault="009D7C2C" w:rsidP="00703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622619" w14:textId="7344F77D" w:rsidR="009D7C2C" w:rsidRPr="00677672" w:rsidRDefault="009D7C2C" w:rsidP="00703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2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079FF86B" w14:textId="77777777" w:rsidR="0089530E" w:rsidRPr="00677672" w:rsidRDefault="0089530E" w:rsidP="00895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01838948" w14:textId="1F9B6F05" w:rsidR="00677672" w:rsidRPr="00677672" w:rsidRDefault="00677672" w:rsidP="00703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3DCF9C" w14:textId="37D774F7" w:rsidR="00677672" w:rsidRPr="00677672" w:rsidRDefault="00677672" w:rsidP="00677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3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308B375B" w14:textId="77777777" w:rsidR="0089530E" w:rsidRPr="00677672" w:rsidRDefault="0089530E" w:rsidP="00895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28FEE876" w14:textId="77777777" w:rsidR="00677672" w:rsidRPr="00677672" w:rsidRDefault="00677672" w:rsidP="00703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CF9A87" w14:textId="77777777" w:rsidR="009D7C2C" w:rsidRPr="00677672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F81AE9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7672">
        <w:rPr>
          <w:rFonts w:ascii="Times New Roman" w:hAnsi="Times New Roman"/>
          <w:b/>
          <w:bCs/>
        </w:rPr>
        <w:t>RESUMO</w:t>
      </w:r>
    </w:p>
    <w:p w14:paraId="59A26779" w14:textId="4B708367" w:rsidR="00871BB1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77672">
        <w:rPr>
          <w:rFonts w:ascii="Times New Roman" w:hAnsi="Times New Roman"/>
          <w:i/>
          <w:sz w:val="20"/>
          <w:szCs w:val="20"/>
        </w:rPr>
        <w:t>Times New Roman</w:t>
      </w:r>
      <w:r w:rsidRPr="00677672">
        <w:rPr>
          <w:rFonts w:ascii="Times New Roman" w:hAnsi="Times New Roman"/>
          <w:sz w:val="20"/>
          <w:szCs w:val="20"/>
        </w:rPr>
        <w:t xml:space="preserve">, tamanho 10, espaçamento simples, justificado, sem recuo de parágrafo, contendo de </w:t>
      </w:r>
      <w:r w:rsidR="00EB7823">
        <w:rPr>
          <w:rFonts w:ascii="Times New Roman" w:hAnsi="Times New Roman"/>
          <w:sz w:val="20"/>
          <w:szCs w:val="20"/>
        </w:rPr>
        <w:t>1</w:t>
      </w:r>
      <w:r w:rsidR="0089530E">
        <w:rPr>
          <w:rFonts w:ascii="Times New Roman" w:hAnsi="Times New Roman"/>
          <w:sz w:val="20"/>
          <w:szCs w:val="20"/>
        </w:rPr>
        <w:t>50</w:t>
      </w:r>
      <w:r w:rsidRPr="00677672">
        <w:rPr>
          <w:rFonts w:ascii="Times New Roman" w:hAnsi="Times New Roman"/>
          <w:sz w:val="20"/>
          <w:szCs w:val="20"/>
        </w:rPr>
        <w:t xml:space="preserve"> a </w:t>
      </w:r>
      <w:r w:rsidR="00EB7823">
        <w:rPr>
          <w:rFonts w:ascii="Times New Roman" w:hAnsi="Times New Roman"/>
          <w:sz w:val="20"/>
          <w:szCs w:val="20"/>
        </w:rPr>
        <w:t>3</w:t>
      </w:r>
      <w:r w:rsidR="0089530E">
        <w:rPr>
          <w:rFonts w:ascii="Times New Roman" w:hAnsi="Times New Roman"/>
          <w:sz w:val="20"/>
          <w:szCs w:val="20"/>
        </w:rPr>
        <w:t>00</w:t>
      </w:r>
      <w:r w:rsidRPr="00677672">
        <w:rPr>
          <w:rFonts w:ascii="Times New Roman" w:hAnsi="Times New Roman"/>
          <w:sz w:val="20"/>
          <w:szCs w:val="20"/>
        </w:rPr>
        <w:t xml:space="preserve"> palavras.</w:t>
      </w:r>
      <w:r w:rsidR="00DA7470" w:rsidRPr="00677672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77672">
        <w:rPr>
          <w:rFonts w:ascii="Times New Roman" w:hAnsi="Times New Roman"/>
          <w:sz w:val="20"/>
          <w:szCs w:val="20"/>
        </w:rPr>
        <w:t xml:space="preserve">. </w:t>
      </w:r>
      <w:r w:rsidR="00DA7470" w:rsidRPr="00677672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 w:rsidRPr="00677672">
        <w:rPr>
          <w:rFonts w:ascii="Times New Roman" w:hAnsi="Times New Roman"/>
          <w:sz w:val="20"/>
          <w:szCs w:val="20"/>
        </w:rPr>
        <w:t>presentar citações</w:t>
      </w:r>
      <w:r w:rsidR="00DA7470" w:rsidRPr="00677672">
        <w:rPr>
          <w:rFonts w:ascii="Times New Roman" w:hAnsi="Times New Roman"/>
          <w:sz w:val="20"/>
          <w:szCs w:val="20"/>
        </w:rPr>
        <w:t xml:space="preserve"> em hipóteses nenhuma.</w:t>
      </w:r>
      <w:r w:rsidR="004E23C1" w:rsidRPr="00677672">
        <w:rPr>
          <w:rFonts w:ascii="Times New Roman" w:hAnsi="Times New Roman"/>
          <w:sz w:val="20"/>
          <w:szCs w:val="20"/>
        </w:rPr>
        <w:t xml:space="preserve"> As palavras-chave devem ser separadas por ponto e vírgula (;), no máximo 5 palavras-chave. </w:t>
      </w:r>
      <w:r w:rsidR="0066099C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 w:rsidRPr="00677672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561E0B40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77672">
        <w:rPr>
          <w:rFonts w:ascii="Times New Roman" w:hAnsi="Times New Roman"/>
          <w:sz w:val="20"/>
          <w:szCs w:val="20"/>
        </w:rPr>
        <w:t>Palavra 1; Palavra 2; Palavra 3; Palavra 4; Palavra 5.</w:t>
      </w:r>
    </w:p>
    <w:p w14:paraId="2940D112" w14:textId="77777777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A15BDB" w14:textId="77777777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77672">
        <w:rPr>
          <w:rFonts w:ascii="Times New Roman" w:hAnsi="Times New Roman"/>
          <w:b/>
          <w:sz w:val="24"/>
          <w:szCs w:val="24"/>
        </w:rPr>
        <w:t>Inglês</w:t>
      </w:r>
      <w:proofErr w:type="gramEnd"/>
      <w:r w:rsidRPr="00677672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674DC2DD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397E1D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ABSTRACT</w:t>
      </w:r>
    </w:p>
    <w:p w14:paraId="11A7F29C" w14:textId="1DEB8133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77672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 w:rsidRPr="00677672">
        <w:rPr>
          <w:rFonts w:ascii="Times New Roman" w:hAnsi="Times New Roman"/>
          <w:sz w:val="20"/>
          <w:lang w:val="en-US"/>
        </w:rPr>
        <w:lastRenderedPageBreak/>
        <w:t xml:space="preserve">Abstract. Abstract. Abstract. Abstract. Abstract. Abstract. Abstract. Abstract. Abstract. Abstract. Abstract. Abstract. Abstract. </w:t>
      </w:r>
    </w:p>
    <w:p w14:paraId="7312F681" w14:textId="77777777" w:rsidR="009D7C2C" w:rsidRPr="00677672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Word 1; Word 2; Word 3; Word 4; Word 5.</w:t>
      </w:r>
    </w:p>
    <w:p w14:paraId="70597210" w14:textId="77777777" w:rsidR="0089530E" w:rsidRDefault="0089530E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BF5DD" w14:textId="7F91189C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Título em </w:t>
      </w:r>
      <w:proofErr w:type="gramStart"/>
      <w:r w:rsidRPr="00677672">
        <w:rPr>
          <w:rFonts w:ascii="Times New Roman" w:hAnsi="Times New Roman"/>
          <w:b/>
          <w:sz w:val="24"/>
          <w:szCs w:val="24"/>
        </w:rPr>
        <w:t>Espanhol</w:t>
      </w:r>
      <w:proofErr w:type="gramEnd"/>
      <w:r w:rsidRPr="00677672">
        <w:rPr>
          <w:rFonts w:ascii="Times New Roman" w:hAnsi="Times New Roman"/>
          <w:b/>
          <w:sz w:val="24"/>
          <w:szCs w:val="24"/>
        </w:rPr>
        <w:t xml:space="preserve"> (Idioma secundário, tamanho 12)</w:t>
      </w:r>
    </w:p>
    <w:p w14:paraId="5D03EDA9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C14615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RESUMEN</w:t>
      </w:r>
    </w:p>
    <w:p w14:paraId="19E0FD8E" w14:textId="77777777" w:rsidR="00677672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</w:t>
      </w:r>
      <w:r w:rsidR="00677672" w:rsidRPr="00677672">
        <w:rPr>
          <w:rFonts w:ascii="Times New Roman" w:hAnsi="Times New Roman"/>
          <w:sz w:val="20"/>
          <w:lang w:val="en-US"/>
        </w:rPr>
        <w:t>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>.</w:t>
      </w:r>
    </w:p>
    <w:p w14:paraId="63AA7DBA" w14:textId="034C1C29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Palabra 1; Palabra 2; Palabra 3; Palabra 4; Palabra 5.</w:t>
      </w:r>
    </w:p>
    <w:p w14:paraId="029F8C23" w14:textId="0098D9C2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</w:p>
    <w:p w14:paraId="02E6A78B" w14:textId="77777777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14:paraId="139F1AF2" w14:textId="638523C2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74051C7D" w14:textId="49FC5477" w:rsidR="00AD4089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</w:t>
      </w:r>
      <w:r w:rsidR="0066099C" w:rsidRPr="00677672">
        <w:rPr>
          <w:rFonts w:ascii="Times New Roman" w:hAnsi="Times New Roman"/>
          <w:sz w:val="24"/>
          <w:szCs w:val="24"/>
        </w:rPr>
        <w:t>no corpo terá</w:t>
      </w:r>
      <w:r w:rsidRPr="00677672">
        <w:rPr>
          <w:rFonts w:ascii="Times New Roman" w:hAnsi="Times New Roman"/>
          <w:sz w:val="24"/>
          <w:szCs w:val="24"/>
        </w:rPr>
        <w:t xml:space="preserve"> com</w:t>
      </w:r>
      <w:r w:rsidR="0066099C" w:rsidRPr="00677672">
        <w:rPr>
          <w:rFonts w:ascii="Times New Roman" w:hAnsi="Times New Roman"/>
          <w:sz w:val="24"/>
          <w:szCs w:val="24"/>
        </w:rPr>
        <w:t>o</w:t>
      </w:r>
      <w:r w:rsidRPr="00677672">
        <w:rPr>
          <w:rFonts w:ascii="Times New Roman" w:hAnsi="Times New Roman"/>
          <w:sz w:val="24"/>
          <w:szCs w:val="24"/>
        </w:rPr>
        <w:t xml:space="preserve">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AD4089"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 w:rsidR="00AD4089">
        <w:rPr>
          <w:rFonts w:ascii="Times New Roman" w:hAnsi="Times New Roman"/>
          <w:sz w:val="24"/>
          <w:szCs w:val="24"/>
        </w:rPr>
        <w:t xml:space="preserve">a </w:t>
      </w:r>
      <w:r w:rsidR="00B60B79">
        <w:rPr>
          <w:rFonts w:ascii="Times New Roman" w:hAnsi="Times New Roman"/>
          <w:sz w:val="24"/>
          <w:szCs w:val="24"/>
        </w:rPr>
        <w:t>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 w:rsidR="00AD4089"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 w:rsidR="00F566FC">
        <w:rPr>
          <w:rFonts w:ascii="Times New Roman" w:hAnsi="Times New Roman"/>
          <w:sz w:val="24"/>
          <w:szCs w:val="24"/>
        </w:rPr>
        <w:t>;</w:t>
      </w:r>
      <w:r w:rsidR="00AD4089">
        <w:rPr>
          <w:rFonts w:ascii="Times New Roman" w:hAnsi="Times New Roman"/>
          <w:sz w:val="24"/>
          <w:szCs w:val="24"/>
        </w:rPr>
        <w:t xml:space="preserve"> direita e esquerda 2,5</w:t>
      </w:r>
      <w:r w:rsidRPr="00677672">
        <w:rPr>
          <w:rFonts w:ascii="Times New Roman" w:hAnsi="Times New Roman"/>
          <w:sz w:val="24"/>
          <w:szCs w:val="24"/>
        </w:rPr>
        <w:t>; sem espaços antes ou depois dos parágrafos.</w:t>
      </w:r>
      <w:r w:rsidR="0066099C" w:rsidRPr="00677672">
        <w:rPr>
          <w:rFonts w:ascii="Times New Roman" w:hAnsi="Times New Roman"/>
          <w:sz w:val="24"/>
          <w:szCs w:val="24"/>
        </w:rPr>
        <w:t xml:space="preserve"> </w:t>
      </w:r>
      <w:r w:rsidR="00AD4089">
        <w:rPr>
          <w:rFonts w:ascii="Times New Roman" w:hAnsi="Times New Roman"/>
          <w:sz w:val="24"/>
          <w:szCs w:val="24"/>
        </w:rPr>
        <w:t xml:space="preserve">O </w:t>
      </w:r>
      <w:r w:rsidR="00AD4089" w:rsidRPr="00AD4089">
        <w:rPr>
          <w:rFonts w:ascii="Times New Roman" w:hAnsi="Times New Roman"/>
          <w:sz w:val="24"/>
          <w:szCs w:val="24"/>
        </w:rPr>
        <w:t>texto deverá ter</w:t>
      </w:r>
      <w:r w:rsidR="00BB55A5">
        <w:rPr>
          <w:rFonts w:ascii="Times New Roman" w:hAnsi="Times New Roman"/>
          <w:sz w:val="24"/>
          <w:szCs w:val="24"/>
        </w:rPr>
        <w:t>,</w:t>
      </w:r>
      <w:r w:rsidR="00AD4089" w:rsidRPr="00AD4089">
        <w:rPr>
          <w:rFonts w:ascii="Times New Roman" w:hAnsi="Times New Roman"/>
          <w:sz w:val="24"/>
          <w:szCs w:val="24"/>
        </w:rPr>
        <w:t xml:space="preserve"> 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 xml:space="preserve">no mínimo, 15 páginas e, no máximo, 25 </w:t>
      </w:r>
      <w:r w:rsidR="00AD4089" w:rsidRPr="00BB55A5">
        <w:rPr>
          <w:rFonts w:ascii="Times New Roman" w:hAnsi="Times New Roman"/>
          <w:b/>
          <w:sz w:val="24"/>
          <w:szCs w:val="24"/>
          <w:u w:val="single"/>
        </w:rPr>
        <w:t xml:space="preserve">incluindo resumos (em </w:t>
      </w:r>
      <w:proofErr w:type="gramStart"/>
      <w:r w:rsidR="00AD4089" w:rsidRPr="00BB55A5">
        <w:rPr>
          <w:rFonts w:ascii="Times New Roman" w:hAnsi="Times New Roman"/>
          <w:b/>
          <w:sz w:val="24"/>
          <w:szCs w:val="24"/>
          <w:u w:val="single"/>
        </w:rPr>
        <w:t>Português</w:t>
      </w:r>
      <w:proofErr w:type="gramEnd"/>
      <w:r w:rsidR="00AD4089" w:rsidRPr="00BB55A5">
        <w:rPr>
          <w:rFonts w:ascii="Times New Roman" w:hAnsi="Times New Roman"/>
          <w:b/>
          <w:sz w:val="24"/>
          <w:szCs w:val="24"/>
          <w:u w:val="single"/>
        </w:rPr>
        <w:t>, Inglês e Espanhol)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 xml:space="preserve"> e as referências</w:t>
      </w:r>
      <w:r w:rsidR="0066099C" w:rsidRPr="00AD4089">
        <w:rPr>
          <w:rFonts w:ascii="Times New Roman" w:hAnsi="Times New Roman"/>
          <w:sz w:val="24"/>
          <w:szCs w:val="24"/>
        </w:rPr>
        <w:t>.</w:t>
      </w:r>
    </w:p>
    <w:p w14:paraId="59D984BD" w14:textId="4FEA8BE1" w:rsidR="009D7C2C" w:rsidRPr="00677672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08C623CD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3DB6E3E2" w14:textId="67B8CAAC" w:rsidR="0089530E" w:rsidRPr="0066099C" w:rsidRDefault="0089530E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orientações </w:t>
      </w:r>
      <w:r w:rsidR="005E4856">
        <w:rPr>
          <w:rFonts w:ascii="Times New Roman" w:hAnsi="Times New Roman"/>
          <w:sz w:val="24"/>
          <w:szCs w:val="24"/>
        </w:rPr>
        <w:t xml:space="preserve">para fazer a submissão dos artigos na </w:t>
      </w:r>
      <w:proofErr w:type="spellStart"/>
      <w:r w:rsidR="005E4856">
        <w:rPr>
          <w:rFonts w:ascii="Times New Roman" w:hAnsi="Times New Roman"/>
          <w:sz w:val="24"/>
          <w:szCs w:val="24"/>
        </w:rPr>
        <w:t>REMat</w:t>
      </w:r>
      <w:proofErr w:type="spellEnd"/>
      <w:r w:rsidR="005E4856">
        <w:rPr>
          <w:rFonts w:ascii="Times New Roman" w:hAnsi="Times New Roman"/>
          <w:sz w:val="24"/>
          <w:szCs w:val="24"/>
        </w:rPr>
        <w:t xml:space="preserve"> s</w:t>
      </w:r>
      <w:r w:rsidR="00DD7563">
        <w:rPr>
          <w:rFonts w:ascii="Times New Roman" w:hAnsi="Times New Roman"/>
          <w:sz w:val="24"/>
          <w:szCs w:val="24"/>
        </w:rPr>
        <w:t>ão, t</w:t>
      </w:r>
      <w:r w:rsidRPr="0066099C">
        <w:rPr>
          <w:rFonts w:ascii="Times New Roman" w:hAnsi="Times New Roman"/>
          <w:sz w:val="24"/>
          <w:szCs w:val="24"/>
        </w:rPr>
        <w:t>od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/os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="00D46AC5">
        <w:rPr>
          <w:rFonts w:ascii="Times New Roman" w:hAnsi="Times New Roman"/>
          <w:sz w:val="24"/>
          <w:szCs w:val="24"/>
        </w:rPr>
        <w:t>as/</w:t>
      </w:r>
      <w:r w:rsidRPr="0066099C">
        <w:rPr>
          <w:rFonts w:ascii="Times New Roman" w:hAnsi="Times New Roman"/>
          <w:sz w:val="24"/>
          <w:szCs w:val="24"/>
        </w:rPr>
        <w:t>os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6099C">
        <w:rPr>
          <w:rFonts w:ascii="Times New Roman" w:hAnsi="Times New Roman"/>
          <w:sz w:val="24"/>
          <w:szCs w:val="24"/>
        </w:rPr>
        <w:t xml:space="preserve"> devem possuir o Registro ORCID </w:t>
      </w:r>
      <w:proofErr w:type="spellStart"/>
      <w:r w:rsidRPr="0066099C">
        <w:rPr>
          <w:rFonts w:ascii="Times New Roman" w:hAnsi="Times New Roman"/>
          <w:sz w:val="24"/>
          <w:szCs w:val="24"/>
        </w:rPr>
        <w:t>iD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, pois este é exigência dos indexadores desta Revista (Link para registro: </w:t>
      </w:r>
      <w:hyperlink r:id="rId9" w:history="1">
        <w:r w:rsidRPr="00CE4462">
          <w:rPr>
            <w:rStyle w:val="Hyperlink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>); O ORCID (</w:t>
      </w:r>
      <w:r w:rsidRPr="003678DA">
        <w:rPr>
          <w:rFonts w:ascii="Times New Roman" w:hAnsi="Times New Roman"/>
          <w:i/>
          <w:sz w:val="24"/>
          <w:szCs w:val="24"/>
        </w:rPr>
        <w:t xml:space="preserve">Open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Researcher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Contributor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ID</w:t>
      </w:r>
      <w:r w:rsidRPr="0066099C">
        <w:rPr>
          <w:rFonts w:ascii="Times New Roman" w:hAnsi="Times New Roman"/>
          <w:sz w:val="24"/>
          <w:szCs w:val="24"/>
        </w:rPr>
        <w:t xml:space="preserve">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2C511F22" w14:textId="4285C18A" w:rsidR="0089530E" w:rsidRPr="0066099C" w:rsidRDefault="0089530E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</w:t>
      </w:r>
      <w:r w:rsidR="00D46AC5">
        <w:rPr>
          <w:rFonts w:ascii="Times New Roman" w:hAnsi="Times New Roman"/>
          <w:sz w:val="24"/>
          <w:szCs w:val="24"/>
        </w:rPr>
        <w:t>as/</w:t>
      </w:r>
      <w:r w:rsidRPr="0066099C">
        <w:rPr>
          <w:rFonts w:ascii="Times New Roman" w:hAnsi="Times New Roman"/>
          <w:sz w:val="24"/>
          <w:szCs w:val="24"/>
        </w:rPr>
        <w:t>os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6099C">
        <w:rPr>
          <w:rFonts w:ascii="Times New Roman" w:hAnsi="Times New Roman"/>
          <w:sz w:val="24"/>
          <w:szCs w:val="24"/>
        </w:rPr>
        <w:t xml:space="preserve"> nos </w:t>
      </w:r>
      <w:r w:rsidRPr="00C70175">
        <w:rPr>
          <w:rFonts w:ascii="Times New Roman" w:hAnsi="Times New Roman"/>
          <w:b/>
          <w:i/>
          <w:sz w:val="24"/>
          <w:szCs w:val="24"/>
        </w:rPr>
        <w:t>METADADOS DA SUBIMISSÃO</w:t>
      </w:r>
      <w:r w:rsidRPr="0066099C">
        <w:rPr>
          <w:rFonts w:ascii="Times New Roman" w:hAnsi="Times New Roman"/>
          <w:sz w:val="24"/>
          <w:szCs w:val="24"/>
        </w:rPr>
        <w:t xml:space="preserve"> no site da revista quando o artigo seja </w:t>
      </w:r>
      <w:r>
        <w:rPr>
          <w:rFonts w:ascii="Times New Roman" w:hAnsi="Times New Roman"/>
          <w:sz w:val="24"/>
          <w:szCs w:val="24"/>
        </w:rPr>
        <w:t>submetido, disponibilizando o link</w:t>
      </w:r>
      <w:r w:rsidRPr="0066099C">
        <w:rPr>
          <w:rFonts w:ascii="Times New Roman" w:hAnsi="Times New Roman"/>
          <w:sz w:val="24"/>
          <w:szCs w:val="24"/>
        </w:rPr>
        <w:t xml:space="preserve"> do </w:t>
      </w:r>
      <w:r w:rsidRPr="003678DA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563">
        <w:rPr>
          <w:rFonts w:ascii="Times New Roman" w:hAnsi="Times New Roman"/>
          <w:sz w:val="24"/>
          <w:szCs w:val="24"/>
        </w:rPr>
        <w:t>de cada autor</w:t>
      </w:r>
      <w:r w:rsidR="00D46AC5">
        <w:rPr>
          <w:rFonts w:ascii="Times New Roman" w:hAnsi="Times New Roman"/>
          <w:sz w:val="24"/>
          <w:szCs w:val="24"/>
        </w:rPr>
        <w:t>a/autor</w:t>
      </w:r>
      <w:r w:rsidR="00DD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campo </w:t>
      </w:r>
      <w:r w:rsidRPr="00C70175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 xml:space="preserve"> (Ex.: </w:t>
      </w:r>
      <w:hyperlink r:id="rId10" w:history="1">
        <w:r w:rsidR="0055318E" w:rsidRPr="0055318E">
          <w:rPr>
            <w:rStyle w:val="Hyperlink"/>
            <w:rFonts w:ascii="Times New Roman" w:hAnsi="Times New Roman"/>
            <w:sz w:val="24"/>
          </w:rPr>
          <w:t>https://orcid.org/0000-0002-8214-7342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 no campo </w:t>
      </w:r>
      <w:r w:rsidRPr="003678DA">
        <w:rPr>
          <w:rFonts w:ascii="Times New Roman" w:hAnsi="Times New Roman"/>
          <w:b/>
          <w:sz w:val="24"/>
          <w:szCs w:val="24"/>
        </w:rPr>
        <w:t>URL</w:t>
      </w:r>
      <w:r>
        <w:rPr>
          <w:rFonts w:ascii="Times New Roman" w:hAnsi="Times New Roman"/>
          <w:sz w:val="24"/>
          <w:szCs w:val="24"/>
        </w:rPr>
        <w:t xml:space="preserve"> colocar o link </w:t>
      </w:r>
      <w:r w:rsidRPr="0066099C">
        <w:rPr>
          <w:rFonts w:ascii="Times New Roman" w:hAnsi="Times New Roman"/>
          <w:sz w:val="24"/>
          <w:szCs w:val="24"/>
        </w:rPr>
        <w:t>do Lattes</w:t>
      </w:r>
      <w:r>
        <w:rPr>
          <w:rFonts w:ascii="Times New Roman" w:hAnsi="Times New Roman"/>
          <w:sz w:val="24"/>
          <w:szCs w:val="24"/>
        </w:rPr>
        <w:t xml:space="preserve"> (Ex.: </w:t>
      </w:r>
      <w:hyperlink r:id="rId11" w:history="1">
        <w:r w:rsidR="0055318E" w:rsidRPr="0055318E">
          <w:rPr>
            <w:rStyle w:val="Hyperlink"/>
            <w:rFonts w:ascii="Times New Roman" w:hAnsi="Times New Roman"/>
            <w:sz w:val="24"/>
            <w:szCs w:val="24"/>
          </w:rPr>
          <w:t>http://lattes.cnpq.br/0548641754445706</w:t>
        </w:r>
      </w:hyperlink>
      <w:r w:rsidRPr="0055318E">
        <w:rPr>
          <w:rFonts w:ascii="Times New Roman" w:hAnsi="Times New Roman"/>
          <w:sz w:val="24"/>
          <w:szCs w:val="24"/>
        </w:rPr>
        <w:t>)</w:t>
      </w:r>
      <w:r w:rsidRPr="0055318E">
        <w:rPr>
          <w:rFonts w:ascii="Times New Roman" w:hAnsi="Times New Roman"/>
          <w:sz w:val="28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e demais informações</w:t>
      </w:r>
      <w:r>
        <w:rPr>
          <w:rFonts w:ascii="Times New Roman" w:hAnsi="Times New Roman"/>
          <w:sz w:val="24"/>
          <w:szCs w:val="24"/>
        </w:rPr>
        <w:t xml:space="preserve"> como </w:t>
      </w:r>
      <w:r w:rsidRPr="007403FB">
        <w:rPr>
          <w:rFonts w:ascii="Times New Roman" w:hAnsi="Times New Roman"/>
          <w:b/>
          <w:sz w:val="24"/>
          <w:szCs w:val="24"/>
        </w:rPr>
        <w:t>instituição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7403FB">
        <w:rPr>
          <w:rFonts w:ascii="Times New Roman" w:hAnsi="Times New Roman"/>
          <w:b/>
          <w:sz w:val="24"/>
          <w:szCs w:val="24"/>
        </w:rPr>
        <w:t>bibliografia</w:t>
      </w:r>
      <w:r>
        <w:rPr>
          <w:rFonts w:ascii="Times New Roman" w:hAnsi="Times New Roman"/>
          <w:sz w:val="24"/>
          <w:szCs w:val="24"/>
        </w:rPr>
        <w:t xml:space="preserve"> de ser possível a mesma </w:t>
      </w:r>
      <w:r w:rsidR="00DD7563">
        <w:rPr>
          <w:rFonts w:ascii="Times New Roman" w:hAnsi="Times New Roman"/>
          <w:sz w:val="24"/>
          <w:szCs w:val="24"/>
        </w:rPr>
        <w:t xml:space="preserve">que apresenta </w:t>
      </w:r>
      <w:r>
        <w:rPr>
          <w:rFonts w:ascii="Times New Roman" w:hAnsi="Times New Roman"/>
          <w:sz w:val="24"/>
          <w:szCs w:val="24"/>
        </w:rPr>
        <w:t>o Lattes</w:t>
      </w:r>
      <w:r w:rsidR="00DD7563">
        <w:rPr>
          <w:rFonts w:ascii="Times New Roman" w:hAnsi="Times New Roman"/>
          <w:sz w:val="24"/>
          <w:szCs w:val="24"/>
        </w:rPr>
        <w:t xml:space="preserve"> d</w:t>
      </w:r>
      <w:r w:rsidR="00D46AC5">
        <w:rPr>
          <w:rFonts w:ascii="Times New Roman" w:hAnsi="Times New Roman"/>
          <w:sz w:val="24"/>
          <w:szCs w:val="24"/>
        </w:rPr>
        <w:t>a/a</w:t>
      </w:r>
      <w:r w:rsidR="00DD7563">
        <w:rPr>
          <w:rFonts w:ascii="Times New Roman" w:hAnsi="Times New Roman"/>
          <w:sz w:val="24"/>
          <w:szCs w:val="24"/>
        </w:rPr>
        <w:t xml:space="preserve"> referid</w:t>
      </w:r>
      <w:r w:rsidR="00D46AC5">
        <w:rPr>
          <w:rFonts w:ascii="Times New Roman" w:hAnsi="Times New Roman"/>
          <w:sz w:val="24"/>
          <w:szCs w:val="24"/>
        </w:rPr>
        <w:t>a/o</w:t>
      </w:r>
      <w:r w:rsidR="00DD7563">
        <w:rPr>
          <w:rFonts w:ascii="Times New Roman" w:hAnsi="Times New Roman"/>
          <w:sz w:val="24"/>
          <w:szCs w:val="24"/>
        </w:rPr>
        <w:t xml:space="preserve"> autor</w:t>
      </w:r>
      <w:r w:rsidR="00D46AC5">
        <w:rPr>
          <w:rFonts w:ascii="Times New Roman" w:hAnsi="Times New Roman"/>
          <w:sz w:val="24"/>
          <w:szCs w:val="24"/>
        </w:rPr>
        <w:t>a/autor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 xml:space="preserve">, ou seja, não </w:t>
      </w:r>
      <w:r w:rsidRPr="0066099C">
        <w:rPr>
          <w:rFonts w:ascii="Times New Roman" w:hAnsi="Times New Roman"/>
          <w:sz w:val="24"/>
          <w:szCs w:val="24"/>
        </w:rPr>
        <w:lastRenderedPageBreak/>
        <w:t>utilizar negrito ou outro destaque</w:t>
      </w:r>
      <w:r w:rsidR="00874FF8">
        <w:rPr>
          <w:rFonts w:ascii="Times New Roman" w:hAnsi="Times New Roman"/>
          <w:sz w:val="24"/>
          <w:szCs w:val="24"/>
        </w:rPr>
        <w:t>, só nas citações direitas de mais de três linhas pode ser usado o sublinhado como grifo</w:t>
      </w:r>
      <w:r w:rsidRPr="0066099C">
        <w:rPr>
          <w:rFonts w:ascii="Times New Roman" w:hAnsi="Times New Roman"/>
          <w:sz w:val="24"/>
          <w:szCs w:val="24"/>
        </w:rPr>
        <w:t>. Um espaço de uma linha em branco ao final de cada seção.</w:t>
      </w:r>
    </w:p>
    <w:p w14:paraId="0BA53BB2" w14:textId="1CC29EA4" w:rsidR="009D7C2C" w:rsidRDefault="0089530E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BB55A5">
        <w:rPr>
          <w:rFonts w:ascii="Times New Roman" w:hAnsi="Times New Roman"/>
          <w:sz w:val="24"/>
          <w:szCs w:val="24"/>
        </w:rPr>
        <w:t>10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28F95851" w14:textId="77777777" w:rsidR="0089530E" w:rsidRPr="00677672" w:rsidRDefault="0089530E" w:rsidP="00895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39FAA8F8" w14:textId="1FEF4A7B" w:rsidR="00DD7563" w:rsidRDefault="00DD7563" w:rsidP="00BB55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sem espaços antes ou depois dos parágrafos. </w:t>
      </w:r>
      <w:r w:rsidR="00BB55A5">
        <w:rPr>
          <w:rFonts w:ascii="Times New Roman" w:hAnsi="Times New Roman"/>
          <w:sz w:val="24"/>
          <w:szCs w:val="24"/>
        </w:rPr>
        <w:t xml:space="preserve">O </w:t>
      </w:r>
      <w:r w:rsidR="00BB55A5" w:rsidRPr="00AD4089">
        <w:rPr>
          <w:rFonts w:ascii="Times New Roman" w:hAnsi="Times New Roman"/>
          <w:sz w:val="24"/>
          <w:szCs w:val="24"/>
        </w:rPr>
        <w:t>texto deverá ter</w:t>
      </w:r>
      <w:r w:rsidR="00BB55A5">
        <w:rPr>
          <w:rFonts w:ascii="Times New Roman" w:hAnsi="Times New Roman"/>
          <w:sz w:val="24"/>
          <w:szCs w:val="24"/>
        </w:rPr>
        <w:t>,</w:t>
      </w:r>
      <w:r w:rsidR="00BB55A5" w:rsidRPr="00AD4089">
        <w:rPr>
          <w:rFonts w:ascii="Times New Roman" w:hAnsi="Times New Roman"/>
          <w:sz w:val="24"/>
          <w:szCs w:val="24"/>
        </w:rPr>
        <w:t xml:space="preserve"> 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 xml:space="preserve">no mínimo, 15 páginas e, no máximo, 25 incluindo resumos (em </w:t>
      </w:r>
      <w:proofErr w:type="gramStart"/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>Português</w:t>
      </w:r>
      <w:proofErr w:type="gramEnd"/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>, Inglês e Espanhol) e as referências</w:t>
      </w:r>
      <w:r w:rsidRPr="00AD4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Por exemplo:</w:t>
      </w:r>
    </w:p>
    <w:p w14:paraId="1007F881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510F5AED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Nas citações indiretas, no corpo do texto, os nomes d</w:t>
      </w:r>
      <w:r w:rsidR="00D46AC5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/os</w:t>
      </w:r>
      <w:r w:rsidRPr="00677672">
        <w:rPr>
          <w:rFonts w:ascii="Times New Roman" w:hAnsi="Times New Roman"/>
          <w:sz w:val="24"/>
          <w:szCs w:val="24"/>
        </w:rPr>
        <w:t xml:space="preserve">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77672">
        <w:rPr>
          <w:rFonts w:ascii="Times New Roman" w:hAnsi="Times New Roman"/>
          <w:sz w:val="24"/>
          <w:szCs w:val="24"/>
        </w:rPr>
        <w:t xml:space="preserve"> devem ser referendados usando maiúsculas e minúsculas. Caso esteja entre parênteses devem ser grafados em letra maiúscula. Por exemplo: </w:t>
      </w:r>
      <w:proofErr w:type="spellStart"/>
      <w:r w:rsidR="00BB55A5">
        <w:rPr>
          <w:rFonts w:ascii="Times New Roman" w:hAnsi="Times New Roman"/>
          <w:sz w:val="24"/>
          <w:szCs w:val="24"/>
        </w:rPr>
        <w:t>Pirola</w:t>
      </w:r>
      <w:proofErr w:type="spellEnd"/>
      <w:r w:rsidR="009F3C68">
        <w:rPr>
          <w:rFonts w:ascii="Times New Roman" w:hAnsi="Times New Roman"/>
          <w:sz w:val="24"/>
          <w:szCs w:val="24"/>
        </w:rPr>
        <w:t xml:space="preserve"> </w:t>
      </w:r>
      <w:r w:rsidR="00085280">
        <w:rPr>
          <w:rFonts w:ascii="Times New Roman" w:hAnsi="Times New Roman"/>
          <w:sz w:val="24"/>
          <w:szCs w:val="24"/>
        </w:rPr>
        <w:t>(2021</w:t>
      </w:r>
      <w:r w:rsidRPr="00677672">
        <w:rPr>
          <w:rFonts w:ascii="Times New Roman" w:hAnsi="Times New Roman"/>
          <w:sz w:val="24"/>
          <w:szCs w:val="24"/>
        </w:rPr>
        <w:t>) ou (</w:t>
      </w:r>
      <w:proofErr w:type="spellStart"/>
      <w:r w:rsidR="00BB55A5">
        <w:rPr>
          <w:rFonts w:ascii="Times New Roman" w:hAnsi="Times New Roman"/>
          <w:sz w:val="24"/>
          <w:szCs w:val="24"/>
        </w:rPr>
        <w:t>Pirola</w:t>
      </w:r>
      <w:proofErr w:type="spellEnd"/>
      <w:r w:rsidR="00085280">
        <w:rPr>
          <w:rFonts w:ascii="Times New Roman" w:hAnsi="Times New Roman"/>
          <w:sz w:val="24"/>
          <w:szCs w:val="24"/>
        </w:rPr>
        <w:t>, 2021</w:t>
      </w:r>
      <w:r w:rsidRPr="00677672">
        <w:rPr>
          <w:rFonts w:ascii="Times New Roman" w:hAnsi="Times New Roman"/>
          <w:sz w:val="24"/>
          <w:szCs w:val="24"/>
        </w:rPr>
        <w:t>).</w:t>
      </w:r>
    </w:p>
    <w:p w14:paraId="2FF314EE" w14:textId="15D25E11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Citações diretas</w:t>
      </w:r>
      <w:r w:rsidRPr="00677672">
        <w:rPr>
          <w:rFonts w:ascii="Times New Roman" w:hAnsi="Times New Roman"/>
          <w:sz w:val="24"/>
          <w:szCs w:val="24"/>
        </w:rPr>
        <w:t xml:space="preserve"> com mais de três linhas devem ser feitas seguindo </w:t>
      </w:r>
      <w:r w:rsidR="00BB55A5" w:rsidRPr="00BB55A5">
        <w:rPr>
          <w:rFonts w:ascii="Times New Roman" w:hAnsi="Times New Roman"/>
          <w:b/>
          <w:sz w:val="24"/>
          <w:szCs w:val="24"/>
        </w:rPr>
        <w:t>Norma ABNT NBR 10520:2023</w:t>
      </w:r>
      <w:r w:rsidRPr="00BB55A5">
        <w:rPr>
          <w:rFonts w:ascii="Times New Roman" w:hAnsi="Times New Roman"/>
          <w:b/>
          <w:sz w:val="24"/>
          <w:szCs w:val="24"/>
        </w:rPr>
        <w:t>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BB55A5">
        <w:rPr>
          <w:rFonts w:ascii="Times New Roman" w:hAnsi="Times New Roman"/>
          <w:sz w:val="24"/>
          <w:szCs w:val="24"/>
        </w:rPr>
        <w:t xml:space="preserve">que indica sugestões de </w:t>
      </w:r>
      <w:r w:rsidRPr="00677672">
        <w:rPr>
          <w:rFonts w:ascii="Times New Roman" w:hAnsi="Times New Roman"/>
          <w:sz w:val="24"/>
          <w:szCs w:val="24"/>
        </w:rPr>
        <w:t xml:space="preserve">recuo de 4 cm a partir da margem esquerda, espaçamento simples, sem aspas,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</w:t>
      </w:r>
      <w:r w:rsidR="0066099C" w:rsidRPr="00677672">
        <w:rPr>
          <w:rFonts w:ascii="Times New Roman" w:hAnsi="Times New Roman"/>
          <w:sz w:val="24"/>
          <w:szCs w:val="24"/>
        </w:rPr>
        <w:t>0</w:t>
      </w:r>
      <w:r w:rsidRPr="00677672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05940DC4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 acordo com 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A3C14">
        <w:rPr>
          <w:rFonts w:ascii="Times New Roman" w:hAnsi="Times New Roman"/>
          <w:sz w:val="24"/>
          <w:szCs w:val="24"/>
        </w:rPr>
        <w:t>, Ciríaco e Peralta</w:t>
      </w:r>
      <w:r w:rsidR="009F3C68">
        <w:rPr>
          <w:rFonts w:ascii="Times New Roman" w:hAnsi="Times New Roman"/>
          <w:sz w:val="24"/>
          <w:szCs w:val="24"/>
        </w:rPr>
        <w:t xml:space="preserve"> (202</w:t>
      </w:r>
      <w:r w:rsidR="00DA3C14">
        <w:rPr>
          <w:rFonts w:ascii="Times New Roman" w:hAnsi="Times New Roman"/>
          <w:sz w:val="24"/>
          <w:szCs w:val="24"/>
        </w:rPr>
        <w:t>3</w:t>
      </w:r>
      <w:r w:rsidR="009F3C68">
        <w:rPr>
          <w:rFonts w:ascii="Times New Roman" w:hAnsi="Times New Roman"/>
          <w:sz w:val="24"/>
          <w:szCs w:val="24"/>
        </w:rPr>
        <w:t xml:space="preserve">, p. </w:t>
      </w:r>
      <w:r w:rsidR="00DA3C14">
        <w:rPr>
          <w:rFonts w:ascii="Times New Roman" w:hAnsi="Times New Roman"/>
          <w:sz w:val="24"/>
          <w:szCs w:val="24"/>
        </w:rPr>
        <w:t>26</w:t>
      </w:r>
      <w:r w:rsidRPr="00677672">
        <w:rPr>
          <w:rFonts w:ascii="Times New Roman" w:hAnsi="Times New Roman"/>
          <w:sz w:val="24"/>
          <w:szCs w:val="24"/>
        </w:rPr>
        <w:t xml:space="preserve">, </w:t>
      </w:r>
      <w:r w:rsidR="00DA3C14" w:rsidRPr="00DA3C14">
        <w:rPr>
          <w:rFonts w:ascii="Times New Roman" w:hAnsi="Times New Roman"/>
          <w:i/>
          <w:sz w:val="24"/>
          <w:szCs w:val="24"/>
        </w:rPr>
        <w:t>destaques</w:t>
      </w:r>
      <w:r w:rsidRPr="00DA3C14">
        <w:rPr>
          <w:rFonts w:ascii="Times New Roman" w:hAnsi="Times New Roman"/>
          <w:i/>
          <w:sz w:val="24"/>
          <w:szCs w:val="24"/>
        </w:rPr>
        <w:t xml:space="preserve"> do</w:t>
      </w:r>
      <w:r w:rsidR="00DA3C14" w:rsidRPr="00DA3C14">
        <w:rPr>
          <w:rFonts w:ascii="Times New Roman" w:hAnsi="Times New Roman"/>
          <w:i/>
          <w:sz w:val="24"/>
          <w:szCs w:val="24"/>
        </w:rPr>
        <w:t>s</w:t>
      </w:r>
      <w:r w:rsidRPr="00DA3C14">
        <w:rPr>
          <w:rFonts w:ascii="Times New Roman" w:hAnsi="Times New Roman"/>
          <w:i/>
          <w:sz w:val="24"/>
          <w:szCs w:val="24"/>
        </w:rPr>
        <w:t xml:space="preserve"> autor</w:t>
      </w:r>
      <w:r w:rsidR="00DA3C14" w:rsidRPr="00DA3C14">
        <w:rPr>
          <w:rFonts w:ascii="Times New Roman" w:hAnsi="Times New Roman"/>
          <w:i/>
          <w:sz w:val="24"/>
          <w:szCs w:val="24"/>
        </w:rPr>
        <w:t>es</w:t>
      </w:r>
      <w:r w:rsidRPr="00677672">
        <w:rPr>
          <w:rFonts w:ascii="Times New Roman" w:hAnsi="Times New Roman"/>
          <w:sz w:val="24"/>
          <w:szCs w:val="24"/>
        </w:rPr>
        <w:t>),</w:t>
      </w:r>
    </w:p>
    <w:p w14:paraId="36736935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596BBAEB" w:rsidR="009D7C2C" w:rsidRPr="00677672" w:rsidRDefault="00DA3C14" w:rsidP="009F3C68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DA3C14">
        <w:rPr>
          <w:rFonts w:ascii="Times New Roman" w:hAnsi="Times New Roman"/>
          <w:sz w:val="20"/>
          <w:szCs w:val="24"/>
        </w:rPr>
        <w:t xml:space="preserve">A prática de ensino presente na escola contemporânea e as reformas curriculares parecem, ao que temos visto no cenário nacional, não levarem em conta grande parte da produção do conhecimento sobre ensino de Matemática e aspectos da formação dos docentes, ou seja, os resultados das pesquisas </w:t>
      </w:r>
      <w:r w:rsidRPr="00DA3C14">
        <w:rPr>
          <w:rFonts w:ascii="Times New Roman" w:hAnsi="Times New Roman"/>
          <w:i/>
          <w:sz w:val="20"/>
          <w:szCs w:val="24"/>
        </w:rPr>
        <w:t>de</w:t>
      </w:r>
      <w:r w:rsidRPr="00DA3C14">
        <w:rPr>
          <w:rFonts w:ascii="Times New Roman" w:hAnsi="Times New Roman"/>
          <w:sz w:val="20"/>
          <w:szCs w:val="24"/>
        </w:rPr>
        <w:t xml:space="preserve">, </w:t>
      </w:r>
      <w:r w:rsidRPr="00DA3C14">
        <w:rPr>
          <w:rFonts w:ascii="Times New Roman" w:hAnsi="Times New Roman"/>
          <w:i/>
          <w:sz w:val="20"/>
          <w:szCs w:val="24"/>
        </w:rPr>
        <w:t>sobre</w:t>
      </w:r>
      <w:r w:rsidRPr="00DA3C14">
        <w:rPr>
          <w:rFonts w:ascii="Times New Roman" w:hAnsi="Times New Roman"/>
          <w:sz w:val="20"/>
          <w:szCs w:val="24"/>
        </w:rPr>
        <w:t xml:space="preserve"> e </w:t>
      </w:r>
      <w:r w:rsidRPr="00DA3C14">
        <w:rPr>
          <w:rFonts w:ascii="Times New Roman" w:hAnsi="Times New Roman"/>
          <w:i/>
          <w:sz w:val="20"/>
          <w:szCs w:val="24"/>
        </w:rPr>
        <w:t>para</w:t>
      </w:r>
      <w:r w:rsidRPr="00DA3C14">
        <w:rPr>
          <w:rFonts w:ascii="Times New Roman" w:hAnsi="Times New Roman"/>
          <w:sz w:val="20"/>
          <w:szCs w:val="24"/>
        </w:rPr>
        <w:t xml:space="preserve"> os pilares destacados não chegam aos bancos escolares, não dialogam com aqueles e aquelas que estão na linha de frente da Educação Matemática: os professores e as professoras</w:t>
      </w:r>
      <w:r w:rsidR="009D7C2C" w:rsidRPr="00677672">
        <w:rPr>
          <w:rFonts w:ascii="Times New Roman" w:hAnsi="Times New Roman"/>
          <w:sz w:val="20"/>
          <w:szCs w:val="24"/>
        </w:rPr>
        <w:t>.</w:t>
      </w:r>
    </w:p>
    <w:p w14:paraId="51A0D462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1823D8B5" w:rsidR="009D7C2C" w:rsidRPr="00677672" w:rsidRDefault="00DA3C14" w:rsidP="0073778A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DA3C14">
        <w:rPr>
          <w:rFonts w:ascii="Times New Roman" w:hAnsi="Times New Roman"/>
          <w:sz w:val="20"/>
          <w:szCs w:val="24"/>
        </w:rPr>
        <w:lastRenderedPageBreak/>
        <w:t>Do lugar que falamos/escrevemos, na condição de formadores e pesquisadores da área, não pretendemos findar o debate, muito menos trazer concepções únicas como caminhos adequados para se pensar a formação em cursos de Pedagogia. Ao contrário, a partir da experiência, em diferentes contextos de ensino e processos formativos, nas Universidades que atuamos e nos espaços de discussão sobre o assunto, acreditamos ser preciso o desenvolvimento de uma postura menos taxativa e normativa para que possamos avançar com professores e futuros professores, para juntos caminharmos em um movimento de busca, de partilha e compartilhamento de saberes e fazeres sob pilares de uma Educação Matemática inclusiva</w:t>
      </w:r>
      <w:r>
        <w:rPr>
          <w:rFonts w:ascii="Times New Roman" w:hAnsi="Times New Roman"/>
          <w:sz w:val="20"/>
          <w:szCs w:val="24"/>
        </w:rPr>
        <w:t xml:space="preserve"> (</w:t>
      </w:r>
      <w:r w:rsidR="001858CB">
        <w:rPr>
          <w:rFonts w:ascii="Times New Roman" w:hAnsi="Times New Roman"/>
          <w:sz w:val="20"/>
          <w:szCs w:val="24"/>
        </w:rPr>
        <w:t>Taveira</w:t>
      </w:r>
      <w:r>
        <w:rPr>
          <w:rFonts w:ascii="Times New Roman" w:hAnsi="Times New Roman"/>
          <w:sz w:val="20"/>
          <w:szCs w:val="24"/>
        </w:rPr>
        <w:t>; Ciríaco; Peralta, 2023, p. 27)</w:t>
      </w:r>
      <w:r w:rsidR="009D7C2C" w:rsidRPr="00677672">
        <w:rPr>
          <w:rFonts w:ascii="Times New Roman" w:hAnsi="Times New Roman"/>
          <w:sz w:val="20"/>
          <w:szCs w:val="24"/>
        </w:rPr>
        <w:t>.</w:t>
      </w:r>
    </w:p>
    <w:p w14:paraId="225C5308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1892606A" w14:textId="61B64386" w:rsidR="0073778A" w:rsidRDefault="0073778A" w:rsidP="007377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sem espaços antes ou depois dos parágrafos. </w:t>
      </w:r>
      <w:r w:rsidR="00D80070">
        <w:rPr>
          <w:rFonts w:ascii="Times New Roman" w:hAnsi="Times New Roman"/>
          <w:sz w:val="24"/>
          <w:szCs w:val="24"/>
        </w:rPr>
        <w:t xml:space="preserve">O </w:t>
      </w:r>
      <w:r w:rsidR="00D80070" w:rsidRPr="00AD4089">
        <w:rPr>
          <w:rFonts w:ascii="Times New Roman" w:hAnsi="Times New Roman"/>
          <w:sz w:val="24"/>
          <w:szCs w:val="24"/>
        </w:rPr>
        <w:t>texto deverá ter</w:t>
      </w:r>
      <w:r w:rsidR="00D80070">
        <w:rPr>
          <w:rFonts w:ascii="Times New Roman" w:hAnsi="Times New Roman"/>
          <w:sz w:val="24"/>
          <w:szCs w:val="24"/>
        </w:rPr>
        <w:t>,</w:t>
      </w:r>
      <w:r w:rsidR="00D80070" w:rsidRPr="00AD4089">
        <w:rPr>
          <w:rFonts w:ascii="Times New Roman" w:hAnsi="Times New Roman"/>
          <w:sz w:val="24"/>
          <w:szCs w:val="24"/>
        </w:rPr>
        <w:t xml:space="preserve"> </w:t>
      </w:r>
      <w:r w:rsidR="00D80070" w:rsidRPr="00BB55A5">
        <w:rPr>
          <w:rFonts w:ascii="Times New Roman" w:hAnsi="Times New Roman"/>
          <w:b/>
          <w:sz w:val="24"/>
          <w:szCs w:val="24"/>
          <w:u w:val="single"/>
        </w:rPr>
        <w:t xml:space="preserve">no mínimo, 15 páginas e, no máximo, 25 incluindo resumos (em </w:t>
      </w:r>
      <w:proofErr w:type="gramStart"/>
      <w:r w:rsidR="00D80070" w:rsidRPr="00BB55A5">
        <w:rPr>
          <w:rFonts w:ascii="Times New Roman" w:hAnsi="Times New Roman"/>
          <w:b/>
          <w:sz w:val="24"/>
          <w:szCs w:val="24"/>
          <w:u w:val="single"/>
        </w:rPr>
        <w:t>Português</w:t>
      </w:r>
      <w:proofErr w:type="gramEnd"/>
      <w:r w:rsidR="00D80070" w:rsidRPr="00BB55A5">
        <w:rPr>
          <w:rFonts w:ascii="Times New Roman" w:hAnsi="Times New Roman"/>
          <w:b/>
          <w:sz w:val="24"/>
          <w:szCs w:val="24"/>
          <w:u w:val="single"/>
        </w:rPr>
        <w:t>, Inglês e Espanhol) e as referências</w:t>
      </w:r>
      <w:r w:rsidRPr="00AD4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CAAA72" w14:textId="15E54B9C" w:rsidR="009D7C2C" w:rsidRPr="00677672" w:rsidRDefault="0066099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2AAAA1EF" w14:textId="77777777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7EEFC" w14:textId="7C8C6081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Observação das citações direitas</w:t>
      </w:r>
    </w:p>
    <w:p w14:paraId="03EF87DD" w14:textId="5800394D" w:rsidR="0066099C" w:rsidRPr="00677672" w:rsidRDefault="0066099C" w:rsidP="007377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Observem que o número da página da citação deve vir junto com o ano, antes ou após o texto citado. As citações diretas </w:t>
      </w:r>
      <w:r w:rsidR="00A43535" w:rsidRPr="00A43535">
        <w:rPr>
          <w:rFonts w:ascii="Times New Roman" w:hAnsi="Times New Roman"/>
          <w:b/>
          <w:sz w:val="24"/>
          <w:szCs w:val="24"/>
        </w:rPr>
        <w:t>de</w:t>
      </w:r>
      <w:r w:rsidRPr="00A43535">
        <w:rPr>
          <w:rFonts w:ascii="Times New Roman" w:hAnsi="Times New Roman"/>
          <w:b/>
          <w:sz w:val="24"/>
          <w:szCs w:val="24"/>
        </w:rPr>
        <w:t xml:space="preserve"> máximo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Pr="00A43535">
        <w:rPr>
          <w:rFonts w:ascii="Times New Roman" w:hAnsi="Times New Roman"/>
          <w:b/>
          <w:sz w:val="24"/>
          <w:szCs w:val="24"/>
        </w:rPr>
        <w:t>três linhas</w:t>
      </w:r>
      <w:r w:rsidRPr="00677672">
        <w:rPr>
          <w:rFonts w:ascii="Times New Roman" w:hAnsi="Times New Roman"/>
          <w:sz w:val="24"/>
          <w:szCs w:val="24"/>
        </w:rPr>
        <w:t>: devem ser inseridas no corpo do texto, co</w:t>
      </w:r>
      <w:r w:rsidR="00A43535">
        <w:rPr>
          <w:rFonts w:ascii="Times New Roman" w:hAnsi="Times New Roman"/>
          <w:sz w:val="24"/>
          <w:szCs w:val="24"/>
        </w:rPr>
        <w:t xml:space="preserve">ntidas entre aspas duplas </w:t>
      </w:r>
      <w:proofErr w:type="gramStart"/>
      <w:r w:rsidR="00D80070">
        <w:rPr>
          <w:rFonts w:ascii="Times New Roman" w:hAnsi="Times New Roman"/>
          <w:b/>
          <w:sz w:val="24"/>
          <w:szCs w:val="24"/>
        </w:rPr>
        <w:t>"</w:t>
      </w:r>
      <w:r w:rsidR="00A43535" w:rsidRPr="00A43535">
        <w:rPr>
          <w:rFonts w:ascii="Times New Roman" w:hAnsi="Times New Roman"/>
          <w:b/>
          <w:sz w:val="24"/>
          <w:szCs w:val="24"/>
        </w:rPr>
        <w:t xml:space="preserve">  </w:t>
      </w:r>
      <w:r w:rsidR="00D80070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677672">
        <w:rPr>
          <w:rFonts w:ascii="Times New Roman" w:hAnsi="Times New Roman"/>
          <w:sz w:val="24"/>
          <w:szCs w:val="24"/>
        </w:rPr>
        <w:t xml:space="preserve">. Exemplo: </w:t>
      </w:r>
      <w:r w:rsidR="00D80070">
        <w:rPr>
          <w:rFonts w:ascii="Times New Roman" w:hAnsi="Times New Roman"/>
          <w:sz w:val="24"/>
          <w:szCs w:val="24"/>
        </w:rPr>
        <w:t>"</w:t>
      </w:r>
      <w:r w:rsidR="00D80070" w:rsidRPr="00D80070">
        <w:rPr>
          <w:rFonts w:ascii="Times New Roman" w:hAnsi="Times New Roman"/>
          <w:sz w:val="24"/>
          <w:szCs w:val="24"/>
        </w:rPr>
        <w:t xml:space="preserve">Em uma apreciação crítica à concepção do </w:t>
      </w:r>
      <w:proofErr w:type="spellStart"/>
      <w:r w:rsidR="00D80070" w:rsidRPr="00D80070">
        <w:rPr>
          <w:rFonts w:ascii="Times New Roman" w:hAnsi="Times New Roman"/>
          <w:sz w:val="24"/>
          <w:szCs w:val="24"/>
        </w:rPr>
        <w:t>Parfor</w:t>
      </w:r>
      <w:proofErr w:type="spellEnd"/>
      <w:r w:rsidR="00D80070" w:rsidRPr="00D80070">
        <w:rPr>
          <w:rFonts w:ascii="Times New Roman" w:hAnsi="Times New Roman"/>
          <w:sz w:val="24"/>
          <w:szCs w:val="24"/>
        </w:rPr>
        <w:t>, é possível observar divergências quanto à natureza estrutural dessa proposta de formação de professores em serviço</w:t>
      </w:r>
      <w:r w:rsidR="00D80070">
        <w:rPr>
          <w:rFonts w:ascii="Times New Roman" w:hAnsi="Times New Roman"/>
          <w:sz w:val="24"/>
          <w:szCs w:val="24"/>
        </w:rPr>
        <w:t xml:space="preserve">" </w:t>
      </w:r>
      <w:r w:rsidRPr="00677672">
        <w:rPr>
          <w:rFonts w:ascii="Times New Roman" w:hAnsi="Times New Roman"/>
          <w:sz w:val="24"/>
          <w:szCs w:val="24"/>
        </w:rPr>
        <w:t>(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80070">
        <w:rPr>
          <w:rFonts w:ascii="Times New Roman" w:hAnsi="Times New Roman"/>
          <w:sz w:val="24"/>
          <w:szCs w:val="24"/>
        </w:rPr>
        <w:t>; Ciríaco; Peralta</w:t>
      </w:r>
      <w:r w:rsidR="0073778A">
        <w:rPr>
          <w:rFonts w:ascii="Times New Roman" w:hAnsi="Times New Roman"/>
          <w:sz w:val="24"/>
          <w:szCs w:val="24"/>
        </w:rPr>
        <w:t xml:space="preserve">, </w:t>
      </w:r>
      <w:r w:rsidR="0073778A" w:rsidRPr="0073778A">
        <w:rPr>
          <w:rFonts w:ascii="Times New Roman" w:hAnsi="Times New Roman"/>
          <w:sz w:val="24"/>
          <w:szCs w:val="24"/>
        </w:rPr>
        <w:t>202</w:t>
      </w:r>
      <w:r w:rsidR="00D80070">
        <w:rPr>
          <w:rFonts w:ascii="Times New Roman" w:hAnsi="Times New Roman"/>
          <w:sz w:val="24"/>
          <w:szCs w:val="24"/>
        </w:rPr>
        <w:t>3</w:t>
      </w:r>
      <w:r w:rsidR="0073778A" w:rsidRPr="0073778A">
        <w:rPr>
          <w:rFonts w:ascii="Times New Roman" w:hAnsi="Times New Roman"/>
          <w:sz w:val="24"/>
          <w:szCs w:val="24"/>
        </w:rPr>
        <w:t xml:space="preserve">, p. </w:t>
      </w:r>
      <w:r w:rsidR="00D80070">
        <w:rPr>
          <w:rFonts w:ascii="Times New Roman" w:hAnsi="Times New Roman"/>
          <w:sz w:val="24"/>
          <w:szCs w:val="24"/>
        </w:rPr>
        <w:t>28</w:t>
      </w:r>
      <w:r w:rsidRPr="00677672">
        <w:rPr>
          <w:rFonts w:ascii="Times New Roman" w:hAnsi="Times New Roman"/>
          <w:sz w:val="24"/>
          <w:szCs w:val="24"/>
        </w:rPr>
        <w:t xml:space="preserve">). Ou ainda, de acordo com 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80070">
        <w:rPr>
          <w:rFonts w:ascii="Times New Roman" w:hAnsi="Times New Roman"/>
          <w:sz w:val="24"/>
          <w:szCs w:val="24"/>
        </w:rPr>
        <w:t>, Ciríaco e Peralta</w:t>
      </w:r>
      <w:r w:rsidRPr="00677672">
        <w:rPr>
          <w:rFonts w:ascii="Times New Roman" w:hAnsi="Times New Roman"/>
          <w:sz w:val="24"/>
          <w:szCs w:val="24"/>
        </w:rPr>
        <w:t xml:space="preserve"> (</w:t>
      </w:r>
      <w:r w:rsidR="0073778A" w:rsidRPr="0073778A">
        <w:rPr>
          <w:rFonts w:ascii="Times New Roman" w:hAnsi="Times New Roman"/>
          <w:sz w:val="24"/>
          <w:szCs w:val="24"/>
        </w:rPr>
        <w:t>202</w:t>
      </w:r>
      <w:r w:rsidR="00D80070">
        <w:rPr>
          <w:rFonts w:ascii="Times New Roman" w:hAnsi="Times New Roman"/>
          <w:sz w:val="24"/>
          <w:szCs w:val="24"/>
        </w:rPr>
        <w:t>3</w:t>
      </w:r>
      <w:r w:rsidR="0073778A" w:rsidRPr="0073778A">
        <w:rPr>
          <w:rFonts w:ascii="Times New Roman" w:hAnsi="Times New Roman"/>
          <w:sz w:val="24"/>
          <w:szCs w:val="24"/>
        </w:rPr>
        <w:t xml:space="preserve">, p. </w:t>
      </w:r>
      <w:r w:rsidR="00D80070">
        <w:rPr>
          <w:rFonts w:ascii="Times New Roman" w:hAnsi="Times New Roman"/>
          <w:sz w:val="24"/>
          <w:szCs w:val="24"/>
        </w:rPr>
        <w:t>28) "</w:t>
      </w:r>
      <w:r w:rsidR="00D80070" w:rsidRPr="00D80070">
        <w:rPr>
          <w:rFonts w:ascii="Times New Roman" w:hAnsi="Times New Roman"/>
          <w:sz w:val="24"/>
          <w:szCs w:val="24"/>
        </w:rPr>
        <w:t xml:space="preserve">Em uma apreciação crítica à concepção do </w:t>
      </w:r>
      <w:proofErr w:type="spellStart"/>
      <w:r w:rsidR="00D80070" w:rsidRPr="00D80070">
        <w:rPr>
          <w:rFonts w:ascii="Times New Roman" w:hAnsi="Times New Roman"/>
          <w:sz w:val="24"/>
          <w:szCs w:val="24"/>
        </w:rPr>
        <w:t>Parfor</w:t>
      </w:r>
      <w:proofErr w:type="spellEnd"/>
      <w:r w:rsidR="00D80070" w:rsidRPr="00D80070">
        <w:rPr>
          <w:rFonts w:ascii="Times New Roman" w:hAnsi="Times New Roman"/>
          <w:sz w:val="24"/>
          <w:szCs w:val="24"/>
        </w:rPr>
        <w:t>, é possível observar divergências quanto à natureza estrutural dessa proposta de formação de professores em serviço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.</w:t>
      </w:r>
    </w:p>
    <w:p w14:paraId="07F9B60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9D40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REFERÊNCIAL TEÓRICO</w:t>
      </w:r>
    </w:p>
    <w:p w14:paraId="56C0B2FF" w14:textId="4E84BDED" w:rsidR="00AC473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6B72BD59" w14:textId="57538119" w:rsidR="008C217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As citações</w:t>
      </w:r>
      <w:r w:rsidRPr="00677672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="00D80070" w:rsidRPr="00BB55A5">
        <w:rPr>
          <w:rFonts w:ascii="Times New Roman" w:hAnsi="Times New Roman"/>
          <w:b/>
          <w:sz w:val="24"/>
          <w:szCs w:val="24"/>
        </w:rPr>
        <w:t>Norma ABNT NBR 10520:2023</w:t>
      </w:r>
      <w:r w:rsidRPr="00677672">
        <w:rPr>
          <w:rFonts w:ascii="Times New Roman" w:hAnsi="Times New Roman"/>
          <w:sz w:val="24"/>
          <w:szCs w:val="24"/>
        </w:rPr>
        <w:t>.</w:t>
      </w:r>
    </w:p>
    <w:p w14:paraId="07D131AE" w14:textId="77777777" w:rsidR="00871BB1" w:rsidRPr="00677672" w:rsidRDefault="00871BB1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1A01DF8F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346754674"/>
      <w:bookmarkStart w:id="2" w:name="_Toc346754730"/>
      <w:bookmarkStart w:id="3" w:name="_Toc347497123"/>
      <w:r w:rsidRPr="00677672">
        <w:rPr>
          <w:rFonts w:ascii="Times New Roman" w:hAnsi="Times New Roman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</w:t>
      </w:r>
      <w:r w:rsidRPr="00677672">
        <w:rPr>
          <w:rFonts w:ascii="Times New Roman" w:hAnsi="Times New Roman"/>
          <w:sz w:val="24"/>
          <w:szCs w:val="24"/>
        </w:rPr>
        <w:lastRenderedPageBreak/>
        <w:t xml:space="preserve">metodológicas da pesquisa realizada: abordagem, tipo, sujeito, </w:t>
      </w:r>
      <w:r w:rsidRPr="00677672">
        <w:rPr>
          <w:rFonts w:ascii="Times New Roman" w:hAnsi="Times New Roman"/>
          <w:i/>
          <w:iCs/>
          <w:sz w:val="24"/>
          <w:szCs w:val="24"/>
        </w:rPr>
        <w:t>lócus</w:t>
      </w:r>
      <w:r w:rsidRPr="00677672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677672">
        <w:rPr>
          <w:rFonts w:ascii="Times New Roman" w:hAnsi="Times New Roman"/>
          <w:sz w:val="24"/>
          <w:szCs w:val="24"/>
        </w:rPr>
        <w:t>utilizada</w:t>
      </w:r>
      <w:r w:rsidRPr="00677672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519A9DAD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Diálogos, entrevistas, </w:t>
      </w:r>
      <w:r w:rsidR="00D90F48" w:rsidRPr="00677672">
        <w:rPr>
          <w:rFonts w:ascii="Times New Roman" w:hAnsi="Times New Roman"/>
          <w:sz w:val="24"/>
          <w:szCs w:val="24"/>
        </w:rPr>
        <w:t xml:space="preserve">depoimentos, </w:t>
      </w:r>
      <w:r w:rsidRPr="00677672">
        <w:rPr>
          <w:rFonts w:ascii="Times New Roman" w:hAnsi="Times New Roman"/>
          <w:sz w:val="24"/>
          <w:szCs w:val="24"/>
        </w:rPr>
        <w:t xml:space="preserve">conversas, exemplos de exercícios e outros instrumentos provenientes dos dados coletados devem seguir a formatação: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</w:t>
      </w:r>
      <w:proofErr w:type="spellStart"/>
      <w:r w:rsidRPr="00677672">
        <w:rPr>
          <w:rFonts w:ascii="Times New Roman" w:hAnsi="Times New Roman"/>
          <w:sz w:val="24"/>
          <w:szCs w:val="24"/>
        </w:rPr>
        <w:t>pseudo-nome</w:t>
      </w:r>
      <w:proofErr w:type="spellEnd"/>
      <w:r w:rsidRPr="00677672">
        <w:rPr>
          <w:rFonts w:ascii="Times New Roman" w:hAnsi="Times New Roman"/>
          <w:sz w:val="24"/>
          <w:szCs w:val="24"/>
        </w:rPr>
        <w:t xml:space="preserve"> </w:t>
      </w:r>
      <w:r w:rsidRPr="00677672">
        <w:rPr>
          <w:rFonts w:ascii="Times New Roman" w:hAnsi="Times New Roman"/>
          <w:b/>
          <w:sz w:val="24"/>
          <w:szCs w:val="24"/>
        </w:rPr>
        <w:t>em negrito</w:t>
      </w:r>
      <w:r w:rsidRPr="00677672">
        <w:rPr>
          <w:rFonts w:ascii="Times New Roman" w:hAnsi="Times New Roman"/>
          <w:sz w:val="24"/>
          <w:szCs w:val="24"/>
        </w:rPr>
        <w:t xml:space="preserve"> sem itálico. Se for no caso de </w:t>
      </w:r>
      <w:r w:rsidR="00791FE3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791FE3">
        <w:rPr>
          <w:rFonts w:ascii="Times New Roman" w:hAnsi="Times New Roman"/>
          <w:sz w:val="24"/>
          <w:szCs w:val="24"/>
        </w:rPr>
        <w:t>/os</w:t>
      </w:r>
      <w:r w:rsidRPr="00677672">
        <w:rPr>
          <w:rFonts w:ascii="Times New Roman" w:hAnsi="Times New Roman"/>
          <w:sz w:val="24"/>
          <w:szCs w:val="24"/>
        </w:rPr>
        <w:t xml:space="preserve"> autor</w:t>
      </w:r>
      <w:r w:rsidR="00791FE3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791FE3">
        <w:rPr>
          <w:rFonts w:ascii="Times New Roman" w:hAnsi="Times New Roman"/>
          <w:sz w:val="24"/>
          <w:szCs w:val="24"/>
        </w:rPr>
        <w:t>/es</w:t>
      </w:r>
      <w:r w:rsidRPr="00677672">
        <w:rPr>
          <w:rFonts w:ascii="Times New Roman" w:hAnsi="Times New Roman"/>
          <w:sz w:val="24"/>
          <w:szCs w:val="24"/>
        </w:rPr>
        <w:t xml:space="preserve"> esclarecer algum assunto no di</w:t>
      </w:r>
      <w:r w:rsidR="00791FE3">
        <w:rPr>
          <w:rFonts w:ascii="Times New Roman" w:hAnsi="Times New Roman"/>
          <w:sz w:val="24"/>
          <w:szCs w:val="24"/>
        </w:rPr>
        <w:t>á</w:t>
      </w:r>
      <w:r w:rsidRPr="00677672">
        <w:rPr>
          <w:rFonts w:ascii="Times New Roman" w:hAnsi="Times New Roman"/>
          <w:sz w:val="24"/>
          <w:szCs w:val="24"/>
        </w:rPr>
        <w:t>logo usar [texto para esclarecer].</w:t>
      </w:r>
    </w:p>
    <w:p w14:paraId="3574895D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504ED7D6" w:rsidR="009D7C2C" w:rsidRPr="00677672" w:rsidRDefault="009D7C2C" w:rsidP="005912D3">
      <w:pPr>
        <w:spacing w:after="0"/>
        <w:ind w:left="709" w:right="849" w:hanging="1"/>
        <w:jc w:val="both"/>
        <w:rPr>
          <w:rFonts w:ascii="Times New Roman" w:hAnsi="Times New Roman"/>
          <w:b/>
          <w:i/>
          <w:szCs w:val="24"/>
        </w:rPr>
      </w:pPr>
      <w:r w:rsidRPr="00677672">
        <w:rPr>
          <w:rFonts w:ascii="Times New Roman" w:hAnsi="Times New Roman"/>
          <w:b/>
          <w:szCs w:val="24"/>
        </w:rPr>
        <w:t>Professor1 o</w:t>
      </w:r>
      <w:r w:rsidR="005912D3">
        <w:rPr>
          <w:rFonts w:ascii="Times New Roman" w:hAnsi="Times New Roman"/>
          <w:b/>
          <w:szCs w:val="24"/>
        </w:rPr>
        <w:t>u Professor</w:t>
      </w:r>
      <w:r w:rsidRPr="00677672">
        <w:rPr>
          <w:rFonts w:ascii="Times New Roman" w:hAnsi="Times New Roman"/>
          <w:b/>
          <w:szCs w:val="24"/>
        </w:rPr>
        <w:t>(A)</w:t>
      </w:r>
      <w:r w:rsidRPr="00677672">
        <w:rPr>
          <w:rFonts w:ascii="Times New Roman" w:hAnsi="Times New Roman"/>
          <w:i/>
          <w:szCs w:val="24"/>
        </w:rPr>
        <w:t xml:space="preserve">: </w:t>
      </w:r>
      <w:r w:rsidR="005912D3">
        <w:rPr>
          <w:rFonts w:ascii="Times New Roman" w:hAnsi="Times New Roman"/>
          <w:i/>
          <w:szCs w:val="24"/>
        </w:rPr>
        <w:t>O que você fez para resolver o problema</w:t>
      </w:r>
      <w:r w:rsidR="005912D3" w:rsidRPr="00677672">
        <w:rPr>
          <w:rFonts w:ascii="Times New Roman" w:hAnsi="Times New Roman"/>
          <w:i/>
          <w:szCs w:val="24"/>
        </w:rPr>
        <w:t>?</w:t>
      </w:r>
      <w:r w:rsidR="005912D3" w:rsidRPr="005912D3">
        <w:rPr>
          <w:rFonts w:ascii="Times New Roman" w:hAnsi="Times New Roman"/>
          <w:szCs w:val="24"/>
        </w:rPr>
        <w:t xml:space="preserve"> [</w:t>
      </w:r>
      <w:r w:rsidR="005912D3">
        <w:rPr>
          <w:rFonts w:ascii="Times New Roman" w:hAnsi="Times New Roman"/>
          <w:szCs w:val="24"/>
        </w:rPr>
        <w:t>o professor1 pergunta ao aluno1</w:t>
      </w:r>
      <w:r w:rsidR="005912D3" w:rsidRPr="005912D3">
        <w:rPr>
          <w:rFonts w:ascii="Times New Roman" w:hAnsi="Times New Roman"/>
          <w:szCs w:val="24"/>
        </w:rPr>
        <w:t>]</w:t>
      </w:r>
    </w:p>
    <w:p w14:paraId="27BBF1E4" w14:textId="07A7B9BF" w:rsidR="009D7C2C" w:rsidRPr="00677672" w:rsidRDefault="005912D3" w:rsidP="009D7C2C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Aluno1 ou Aluno</w:t>
      </w:r>
      <w:r w:rsidR="009D7C2C" w:rsidRPr="00677672">
        <w:rPr>
          <w:rFonts w:ascii="Times New Roman" w:hAnsi="Times New Roman"/>
          <w:b/>
          <w:szCs w:val="24"/>
        </w:rPr>
        <w:t>(A)</w:t>
      </w:r>
      <w:r w:rsidR="009D7C2C" w:rsidRPr="00677672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M</w:t>
      </w:r>
      <w:r w:rsidR="009D7C2C" w:rsidRPr="00677672">
        <w:rPr>
          <w:rFonts w:ascii="Times New Roman" w:hAnsi="Times New Roman"/>
          <w:i/>
          <w:szCs w:val="24"/>
        </w:rPr>
        <w:t xml:space="preserve">ultipliquei estes números </w:t>
      </w:r>
      <w:r w:rsidR="009D7C2C" w:rsidRPr="00677672">
        <w:rPr>
          <w:rFonts w:ascii="Times New Roman" w:hAnsi="Times New Roman"/>
          <w:szCs w:val="24"/>
        </w:rPr>
        <w:t>[</w:t>
      </w:r>
      <w:r w:rsidR="004F7B54" w:rsidRPr="00677672">
        <w:rPr>
          <w:rFonts w:ascii="Times New Roman" w:hAnsi="Times New Roman"/>
          <w:szCs w:val="24"/>
        </w:rPr>
        <w:t>assinalando</w:t>
      </w:r>
      <w:r w:rsidR="009D7C2C" w:rsidRPr="00677672">
        <w:rPr>
          <w:rFonts w:ascii="Times New Roman" w:hAnsi="Times New Roman"/>
          <w:szCs w:val="24"/>
        </w:rPr>
        <w:t xml:space="preserve"> com o dedo no caderno]</w:t>
      </w:r>
      <w:r w:rsidR="009D7C2C" w:rsidRPr="00677672">
        <w:rPr>
          <w:rFonts w:ascii="Times New Roman" w:hAnsi="Times New Roman"/>
          <w:i/>
          <w:szCs w:val="24"/>
        </w:rPr>
        <w:t xml:space="preserve">, depois somei ao valor inicial. </w:t>
      </w:r>
    </w:p>
    <w:p w14:paraId="703B890C" w14:textId="77777777" w:rsidR="009D7C2C" w:rsidRPr="00677672" w:rsidRDefault="009D7C2C" w:rsidP="00D90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899C8" w14:textId="7EF62C4D" w:rsidR="009D7C2C" w:rsidRDefault="009D7C2C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10, espaçamento simples</w:t>
      </w:r>
      <w:r w:rsidR="00B16C1F">
        <w:rPr>
          <w:rFonts w:ascii="Times New Roman" w:hAnsi="Times New Roman"/>
          <w:sz w:val="24"/>
          <w:szCs w:val="24"/>
        </w:rPr>
        <w:t xml:space="preserve">, </w:t>
      </w:r>
      <w:r w:rsidR="00616BDF">
        <w:rPr>
          <w:rFonts w:ascii="Times New Roman" w:hAnsi="Times New Roman"/>
          <w:sz w:val="24"/>
          <w:szCs w:val="24"/>
        </w:rPr>
        <w:t>uma linha</w:t>
      </w:r>
      <w:r w:rsidR="00B16C1F">
        <w:rPr>
          <w:rFonts w:ascii="Times New Roman" w:hAnsi="Times New Roman"/>
          <w:sz w:val="24"/>
          <w:szCs w:val="24"/>
        </w:rPr>
        <w:t xml:space="preserve"> em branco antes do título e após a fonte,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B16C1F">
        <w:rPr>
          <w:rFonts w:ascii="Times New Roman" w:hAnsi="Times New Roman"/>
          <w:bCs/>
          <w:sz w:val="24"/>
          <w:szCs w:val="24"/>
        </w:rPr>
        <w:t>s</w:t>
      </w:r>
      <w:r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4FDDA18E" w14:textId="77777777" w:rsidR="00B16C1F" w:rsidRPr="00677672" w:rsidRDefault="00B16C1F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D0847F" w14:textId="27285375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>Figura 1</w:t>
      </w:r>
      <w:r w:rsidRPr="00D80070">
        <w:rPr>
          <w:rFonts w:ascii="Times New Roman" w:hAnsi="Times New Roman"/>
        </w:rPr>
        <w:t xml:space="preserve"> – Título da figura</w:t>
      </w:r>
      <w:r w:rsidR="00D80070">
        <w:rPr>
          <w:rFonts w:ascii="Times New Roman" w:hAnsi="Times New Roman"/>
        </w:rPr>
        <w:t>.</w:t>
      </w:r>
    </w:p>
    <w:p w14:paraId="3F77B2E9" w14:textId="1374626C" w:rsidR="009D7C2C" w:rsidRPr="00677672" w:rsidRDefault="00B16C1F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6C1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15FD22A" wp14:editId="5FE0B54A">
            <wp:extent cx="4435054" cy="15404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5" b="33161"/>
                    <a:stretch/>
                  </pic:blipFill>
                  <pic:spPr bwMode="auto">
                    <a:xfrm>
                      <a:off x="0" y="0"/>
                      <a:ext cx="4467182" cy="15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18B56" w14:textId="2727F471" w:rsidR="009D7C2C" w:rsidRDefault="009D7C2C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bCs/>
          <w:sz w:val="20"/>
          <w:szCs w:val="24"/>
        </w:rPr>
        <w:t>Fonte</w:t>
      </w:r>
      <w:r w:rsidRPr="00677672">
        <w:rPr>
          <w:rFonts w:ascii="Times New Roman" w:hAnsi="Times New Roman"/>
          <w:bCs/>
          <w:sz w:val="20"/>
          <w:szCs w:val="24"/>
        </w:rPr>
        <w:t>: N</w:t>
      </w:r>
      <w:r w:rsidRPr="00677672">
        <w:rPr>
          <w:rFonts w:ascii="Times New Roman" w:hAnsi="Times New Roman"/>
          <w:sz w:val="20"/>
          <w:szCs w:val="24"/>
        </w:rPr>
        <w:t>ome da fonte ou sobrenome d</w:t>
      </w:r>
      <w:r w:rsidR="00791FE3">
        <w:rPr>
          <w:rFonts w:ascii="Times New Roman" w:hAnsi="Times New Roman"/>
          <w:sz w:val="20"/>
          <w:szCs w:val="24"/>
        </w:rPr>
        <w:t>a/o</w:t>
      </w:r>
      <w:r w:rsidRPr="00677672">
        <w:rPr>
          <w:rFonts w:ascii="Times New Roman" w:hAnsi="Times New Roman"/>
          <w:sz w:val="20"/>
          <w:szCs w:val="24"/>
        </w:rPr>
        <w:t xml:space="preserve"> autor</w:t>
      </w:r>
      <w:r w:rsidR="00791FE3">
        <w:rPr>
          <w:rFonts w:ascii="Times New Roman" w:hAnsi="Times New Roman"/>
          <w:sz w:val="20"/>
          <w:szCs w:val="24"/>
        </w:rPr>
        <w:t>a/autor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bookmarkEnd w:id="1"/>
      <w:bookmarkEnd w:id="2"/>
      <w:bookmarkEnd w:id="3"/>
      <w:r w:rsidR="00D80070">
        <w:rPr>
          <w:rFonts w:ascii="Times New Roman" w:hAnsi="Times New Roman"/>
          <w:sz w:val="20"/>
          <w:szCs w:val="24"/>
        </w:rPr>
        <w:t>.</w:t>
      </w:r>
    </w:p>
    <w:p w14:paraId="120B5725" w14:textId="77777777" w:rsidR="00B16C1F" w:rsidRPr="00677672" w:rsidRDefault="00B16C1F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403B1AA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96150E3" w14:textId="23537FB8" w:rsidR="00616BDF" w:rsidRDefault="009D7C2C" w:rsidP="00616BD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simples. Os títulos dos Quadros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Pr="00677672">
        <w:rPr>
          <w:rFonts w:ascii="Times New Roman" w:hAnsi="Times New Roman"/>
          <w:sz w:val="24"/>
          <w:szCs w:val="24"/>
        </w:rPr>
        <w:lastRenderedPageBreak/>
        <w:t>10, espaçamento simples</w:t>
      </w:r>
      <w:r w:rsidR="00616BDF">
        <w:rPr>
          <w:rFonts w:ascii="Times New Roman" w:hAnsi="Times New Roman"/>
          <w:sz w:val="24"/>
          <w:szCs w:val="24"/>
        </w:rPr>
        <w:t>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sz w:val="24"/>
          <w:szCs w:val="24"/>
        </w:rPr>
        <w:t>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20A11594" w14:textId="330CB341" w:rsidR="009D7C2C" w:rsidRDefault="009D7C2C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Exemplo:</w:t>
      </w:r>
    </w:p>
    <w:p w14:paraId="0945A0B4" w14:textId="77777777" w:rsidR="00616BDF" w:rsidRPr="00677672" w:rsidRDefault="00616BDF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59845" w14:textId="77A2446F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 xml:space="preserve">Quadro 2 – </w:t>
      </w:r>
      <w:r w:rsidR="00D80070">
        <w:rPr>
          <w:rFonts w:ascii="Times New Roman" w:hAnsi="Times New Roman"/>
        </w:rPr>
        <w:t>Justificativas do Aluno</w:t>
      </w:r>
      <w:r w:rsidRPr="00D80070">
        <w:rPr>
          <w:rFonts w:ascii="Times New Roman" w:hAnsi="Times New Roman"/>
        </w:rPr>
        <w:t>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423"/>
      </w:tblGrid>
      <w:tr w:rsidR="00677672" w:rsidRPr="00677672" w14:paraId="0887526E" w14:textId="77777777" w:rsidTr="001C0E3F">
        <w:trPr>
          <w:jc w:val="center"/>
        </w:trPr>
        <w:tc>
          <w:tcPr>
            <w:tcW w:w="0" w:type="auto"/>
            <w:vAlign w:val="center"/>
          </w:tcPr>
          <w:p w14:paraId="5D6F702C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070">
              <w:rPr>
                <w:rFonts w:ascii="Times New Roman" w:hAnsi="Times New Roman"/>
                <w:b/>
              </w:rPr>
              <w:t>As Tarefas</w:t>
            </w:r>
          </w:p>
        </w:tc>
        <w:tc>
          <w:tcPr>
            <w:tcW w:w="0" w:type="auto"/>
            <w:vAlign w:val="center"/>
          </w:tcPr>
          <w:p w14:paraId="172F3169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070">
              <w:rPr>
                <w:rFonts w:ascii="Times New Roman" w:hAnsi="Times New Roman"/>
                <w:b/>
              </w:rPr>
              <w:t>Respostas do Aluno (A)</w:t>
            </w:r>
          </w:p>
        </w:tc>
      </w:tr>
      <w:tr w:rsidR="00677672" w:rsidRPr="00677672" w14:paraId="52F9CDB6" w14:textId="77777777" w:rsidTr="001C0E3F">
        <w:trPr>
          <w:jc w:val="center"/>
        </w:trPr>
        <w:tc>
          <w:tcPr>
            <w:tcW w:w="0" w:type="auto"/>
            <w:vAlign w:val="center"/>
          </w:tcPr>
          <w:p w14:paraId="4A71EBCD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0F6FE6E6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Possível</w:t>
            </w:r>
          </w:p>
        </w:tc>
      </w:tr>
      <w:tr w:rsidR="00677672" w:rsidRPr="00677672" w14:paraId="7D7A90B7" w14:textId="77777777" w:rsidTr="001C0E3F">
        <w:trPr>
          <w:jc w:val="center"/>
        </w:trPr>
        <w:tc>
          <w:tcPr>
            <w:tcW w:w="0" w:type="auto"/>
            <w:vAlign w:val="center"/>
          </w:tcPr>
          <w:p w14:paraId="545595E2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7263E5FA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Possível</w:t>
            </w:r>
          </w:p>
        </w:tc>
      </w:tr>
      <w:tr w:rsidR="00677672" w:rsidRPr="00677672" w14:paraId="6016A487" w14:textId="77777777" w:rsidTr="001C0E3F">
        <w:trPr>
          <w:jc w:val="center"/>
        </w:trPr>
        <w:tc>
          <w:tcPr>
            <w:tcW w:w="0" w:type="auto"/>
            <w:vAlign w:val="center"/>
          </w:tcPr>
          <w:p w14:paraId="620EC812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C1E43A9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Há alguma possibilidade</w:t>
            </w:r>
          </w:p>
        </w:tc>
      </w:tr>
    </w:tbl>
    <w:p w14:paraId="5FB2ABE1" w14:textId="701777CD" w:rsidR="009D7C2C" w:rsidRDefault="009D7C2C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09E8C896" w14:textId="77777777" w:rsidR="00616BDF" w:rsidRPr="00677672" w:rsidRDefault="00616BDF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72819794" w14:textId="1F441571" w:rsidR="00AC4736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77672">
        <w:rPr>
          <w:rFonts w:ascii="Times New Roman" w:hAnsi="Times New Roman"/>
          <w:b/>
          <w:sz w:val="24"/>
          <w:szCs w:val="24"/>
        </w:rPr>
        <w:t xml:space="preserve"> </w:t>
      </w:r>
      <w:r w:rsidRPr="00677672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 w:rsidRPr="00677672">
        <w:rPr>
          <w:rFonts w:ascii="Times New Roman" w:hAnsi="Times New Roman"/>
          <w:sz w:val="24"/>
          <w:szCs w:val="24"/>
        </w:rPr>
        <w:t xml:space="preserve">e conteúdo </w:t>
      </w:r>
      <w:r w:rsidRPr="00677672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12</w:t>
      </w:r>
      <w:r w:rsidR="005647D9" w:rsidRPr="00677672">
        <w:rPr>
          <w:rFonts w:ascii="Times New Roman" w:hAnsi="Times New Roman"/>
          <w:sz w:val="24"/>
          <w:szCs w:val="24"/>
        </w:rPr>
        <w:t>. O título</w:t>
      </w:r>
      <w:r w:rsidRPr="00677672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 w:rsidRPr="00677672">
        <w:rPr>
          <w:rFonts w:ascii="Times New Roman" w:hAnsi="Times New Roman"/>
          <w:sz w:val="24"/>
          <w:szCs w:val="24"/>
        </w:rPr>
        <w:t>va numeração por um “–” (hífen)</w:t>
      </w:r>
      <w:r w:rsidRPr="00677672">
        <w:rPr>
          <w:rFonts w:ascii="Times New Roman" w:hAnsi="Times New Roman"/>
          <w:sz w:val="24"/>
          <w:szCs w:val="24"/>
        </w:rPr>
        <w:t>.</w:t>
      </w:r>
      <w:r w:rsidRPr="00677672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77672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 w:rsidRPr="00677672">
        <w:rPr>
          <w:rFonts w:ascii="Times New Roman" w:hAnsi="Times New Roman"/>
          <w:sz w:val="24"/>
          <w:szCs w:val="24"/>
        </w:rPr>
        <w:t xml:space="preserve">As </w:t>
      </w:r>
      <w:r w:rsidRPr="00677672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</w:t>
      </w:r>
      <w:r w:rsidR="00616BDF">
        <w:rPr>
          <w:rFonts w:ascii="Times New Roman" w:hAnsi="Times New Roman"/>
          <w:sz w:val="24"/>
          <w:szCs w:val="24"/>
        </w:rPr>
        <w:t>simples, 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  <w:r w:rsidRPr="00677672">
        <w:rPr>
          <w:rFonts w:ascii="Times New Roman" w:hAnsi="Times New Roman"/>
          <w:sz w:val="24"/>
          <w:szCs w:val="24"/>
        </w:rPr>
        <w:t xml:space="preserve">  </w:t>
      </w:r>
    </w:p>
    <w:p w14:paraId="42A01FE9" w14:textId="77777777" w:rsidR="00DD7563" w:rsidRPr="00677672" w:rsidRDefault="00DD7563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DA021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 1:</w:t>
      </w:r>
    </w:p>
    <w:p w14:paraId="6984C3F7" w14:textId="64D9F218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>Tabela 1 –</w:t>
      </w:r>
      <w:r w:rsidRPr="00D80070">
        <w:rPr>
          <w:rFonts w:ascii="Times New Roman" w:hAnsi="Times New Roman"/>
        </w:rPr>
        <w:t xml:space="preserve"> Distribuição </w:t>
      </w:r>
      <w:r w:rsidR="00616BDF" w:rsidRPr="00D80070">
        <w:rPr>
          <w:rFonts w:ascii="Times New Roman" w:hAnsi="Times New Roman"/>
        </w:rPr>
        <w:t>respostas correta dos alunos</w:t>
      </w:r>
      <w:r w:rsidR="00D80070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77672" w:rsidRPr="00D80070" w14:paraId="3328CADF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5EBA7E" w14:textId="6DBFE64B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Aluno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52C7F" w14:textId="5F229C02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Quantidade</w:t>
            </w:r>
          </w:p>
        </w:tc>
      </w:tr>
      <w:tr w:rsidR="00677672" w:rsidRPr="00D80070" w14:paraId="276EFDC8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0294D41D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2</w:t>
            </w:r>
          </w:p>
        </w:tc>
      </w:tr>
      <w:tr w:rsidR="00616BDF" w:rsidRPr="00D80070" w14:paraId="50626E46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4375054D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928" w:type="dxa"/>
            <w:vAlign w:val="center"/>
          </w:tcPr>
          <w:p w14:paraId="7944684E" w14:textId="0933FC0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4</w:t>
            </w:r>
          </w:p>
        </w:tc>
      </w:tr>
      <w:tr w:rsidR="00616BDF" w:rsidRPr="00D80070" w14:paraId="40B94E73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6E1945C6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64BAB61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6</w:t>
            </w:r>
          </w:p>
        </w:tc>
      </w:tr>
      <w:tr w:rsidR="00616BDF" w:rsidRPr="00D80070" w14:paraId="585D3EC7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15B1F6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1928" w:type="dxa"/>
            <w:vAlign w:val="center"/>
          </w:tcPr>
          <w:p w14:paraId="3BEB991A" w14:textId="5471FDC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8</w:t>
            </w:r>
          </w:p>
        </w:tc>
      </w:tr>
      <w:tr w:rsidR="00616BDF" w:rsidRPr="00D80070" w14:paraId="2B75FED5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34ADB5DA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E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380B74C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6</w:t>
            </w:r>
          </w:p>
        </w:tc>
      </w:tr>
      <w:tr w:rsidR="00616BDF" w:rsidRPr="00D80070" w14:paraId="1B15270C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59459CDB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1928" w:type="dxa"/>
            <w:vAlign w:val="center"/>
          </w:tcPr>
          <w:p w14:paraId="5DA19670" w14:textId="351C6994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10</w:t>
            </w:r>
          </w:p>
        </w:tc>
      </w:tr>
      <w:tr w:rsidR="00616BDF" w:rsidRPr="00D80070" w14:paraId="213497E1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187A2CFF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2607E48E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4</w:t>
            </w:r>
          </w:p>
        </w:tc>
      </w:tr>
      <w:tr w:rsidR="00616BDF" w:rsidRPr="00D80070" w14:paraId="498132F1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A66BE8B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1928" w:type="dxa"/>
            <w:vAlign w:val="center"/>
          </w:tcPr>
          <w:p w14:paraId="7150F2D8" w14:textId="4C869543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2</w:t>
            </w:r>
          </w:p>
        </w:tc>
      </w:tr>
      <w:tr w:rsidR="00677672" w:rsidRPr="00D80070" w14:paraId="6E11960C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8C25B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908380" w14:textId="5D614905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22</w:t>
            </w:r>
          </w:p>
        </w:tc>
      </w:tr>
    </w:tbl>
    <w:p w14:paraId="6F1B98E3" w14:textId="44396581" w:rsidR="009D7C2C" w:rsidRPr="00677672" w:rsidRDefault="009D7C2C" w:rsidP="00AC4736">
      <w:pPr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4EB13146" w14:textId="77777777" w:rsidR="00D4553B" w:rsidRDefault="00D4553B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C536E7" w14:textId="18BABB53" w:rsidR="009D7C2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 2:</w:t>
      </w:r>
    </w:p>
    <w:p w14:paraId="5619BDF1" w14:textId="77777777" w:rsidR="00D80070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98A376" w14:textId="77777777" w:rsidR="00D80070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C3C8B2" w14:textId="77777777" w:rsidR="00D80070" w:rsidRPr="00677672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D7E7E6" w14:textId="17F744E9" w:rsidR="009D7C2C" w:rsidRPr="00D80070" w:rsidRDefault="009D7C2C" w:rsidP="009D7C2C">
      <w:pPr>
        <w:spacing w:after="0"/>
        <w:jc w:val="center"/>
        <w:rPr>
          <w:rFonts w:ascii="Times New Roman" w:hAnsi="Times New Roman"/>
          <w:lang w:val="it-IT"/>
        </w:rPr>
      </w:pPr>
      <w:r w:rsidRPr="00D80070">
        <w:rPr>
          <w:rFonts w:ascii="Times New Roman" w:hAnsi="Times New Roman"/>
          <w:b/>
          <w:lang w:val="it-IT"/>
        </w:rPr>
        <w:lastRenderedPageBreak/>
        <w:t>Tabela 1 –</w:t>
      </w:r>
      <w:r w:rsidRPr="00D80070">
        <w:rPr>
          <w:rFonts w:ascii="Times New Roman" w:hAnsi="Times New Roman"/>
          <w:lang w:val="it-IT"/>
        </w:rPr>
        <w:t xml:space="preserve"> Pesquisa qualitativa por quantitativa análise percentil</w:t>
      </w:r>
      <w:r w:rsidR="00D80070">
        <w:rPr>
          <w:rFonts w:ascii="Times New Roman" w:hAnsi="Times New Roman"/>
          <w:lang w:val="it-IT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94"/>
        <w:gridCol w:w="1329"/>
        <w:gridCol w:w="1231"/>
      </w:tblGrid>
      <w:tr w:rsidR="00677672" w:rsidRPr="00D80070" w14:paraId="06C9160A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8544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6B743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E13C0A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Percentual</w:t>
            </w:r>
          </w:p>
        </w:tc>
      </w:tr>
      <w:tr w:rsidR="00677672" w:rsidRPr="00D80070" w14:paraId="06D52758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45DFC613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A531530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22B855D7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4BEAEF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0A68F6DE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14C1D414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5C3B3441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77D3481C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106DE7B0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56F4821F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E157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6B5259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2F66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x%</w:t>
            </w:r>
          </w:p>
        </w:tc>
      </w:tr>
    </w:tbl>
    <w:p w14:paraId="16913520" w14:textId="160DDE86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534AD452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3051" w14:textId="26495AC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Quadros, tabelas e equações devem estar em um formato possível de ser editados. Não serão aceitas imagens. A utilização de expressões como 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a Tabela acima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 xml:space="preserve"> ou a 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Figura abaixo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 xml:space="preserve"> não devem ser utilizadas porque no processo de editoração a localização </w:t>
      </w:r>
      <w:proofErr w:type="gramStart"/>
      <w:r w:rsidRPr="00677672">
        <w:rPr>
          <w:rFonts w:ascii="Times New Roman" w:hAnsi="Times New Roman"/>
          <w:sz w:val="24"/>
          <w:szCs w:val="24"/>
        </w:rPr>
        <w:t>das mesmas</w:t>
      </w:r>
      <w:proofErr w:type="gramEnd"/>
      <w:r w:rsidRPr="00677672">
        <w:rPr>
          <w:rFonts w:ascii="Times New Roman" w:hAnsi="Times New Roman"/>
          <w:sz w:val="24"/>
          <w:szCs w:val="24"/>
        </w:rPr>
        <w:t xml:space="preserve"> pode ser alterada.</w:t>
      </w:r>
    </w:p>
    <w:p w14:paraId="000A8E2A" w14:textId="72EA059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268F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04BF5E0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77672">
        <w:rPr>
          <w:rFonts w:ascii="Times New Roman" w:hAnsi="Times New Roman"/>
          <w:bCs/>
          <w:sz w:val="24"/>
          <w:szCs w:val="24"/>
          <w:lang w:val="it-IT"/>
        </w:rPr>
        <w:t>Salientar as conclusões e/ou posições d</w:t>
      </w:r>
      <w:r w:rsidR="00791FE3">
        <w:rPr>
          <w:rFonts w:ascii="Times New Roman" w:hAnsi="Times New Roman"/>
          <w:bCs/>
          <w:sz w:val="24"/>
          <w:szCs w:val="24"/>
          <w:lang w:val="it-IT"/>
        </w:rPr>
        <w:t>a/o</w:t>
      </w:r>
      <w:r w:rsidRPr="00677672">
        <w:rPr>
          <w:rFonts w:ascii="Times New Roman" w:hAnsi="Times New Roman"/>
          <w:bCs/>
          <w:sz w:val="24"/>
          <w:szCs w:val="24"/>
          <w:lang w:val="it-IT"/>
        </w:rPr>
        <w:t xml:space="preserve"> autor</w:t>
      </w:r>
      <w:r w:rsidR="00791FE3">
        <w:rPr>
          <w:rFonts w:ascii="Times New Roman" w:hAnsi="Times New Roman"/>
          <w:bCs/>
          <w:sz w:val="24"/>
          <w:szCs w:val="24"/>
          <w:lang w:val="it-IT"/>
        </w:rPr>
        <w:t>a/autor</w:t>
      </w:r>
      <w:r w:rsidRPr="00677672">
        <w:rPr>
          <w:rFonts w:ascii="Times New Roman" w:hAnsi="Times New Roman"/>
          <w:bCs/>
          <w:sz w:val="24"/>
          <w:szCs w:val="24"/>
          <w:lang w:val="it-IT"/>
        </w:rPr>
        <w:t xml:space="preserve"> frente aos frutos do estudo, geralmente confeccionada por meio da exploração dos objetivos alcançados e da discussão do problema discutido.</w:t>
      </w:r>
    </w:p>
    <w:p w14:paraId="5FB46B91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AGRADECIMENTOS (quando houver, não se constitui obrigatório)</w:t>
      </w:r>
      <w:r w:rsidRPr="00677672">
        <w:rPr>
          <w:rFonts w:ascii="Times New Roman" w:hAnsi="Times New Roman"/>
          <w:b/>
          <w:sz w:val="24"/>
          <w:szCs w:val="24"/>
        </w:rPr>
        <w:tab/>
      </w:r>
    </w:p>
    <w:p w14:paraId="489F5A79" w14:textId="34358911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5647D9" w:rsidRPr="00677672">
        <w:rPr>
          <w:rFonts w:ascii="Times New Roman" w:hAnsi="Times New Roman"/>
          <w:sz w:val="24"/>
          <w:szCs w:val="24"/>
        </w:rPr>
        <w:t>12</w:t>
      </w:r>
      <w:r w:rsidRPr="00677672">
        <w:rPr>
          <w:rFonts w:ascii="Times New Roman" w:hAnsi="Times New Roman"/>
          <w:sz w:val="24"/>
          <w:szCs w:val="24"/>
        </w:rPr>
        <w:t>, espaçamento entre linhas 1,</w:t>
      </w:r>
      <w:r w:rsidR="005647D9" w:rsidRPr="00677672">
        <w:rPr>
          <w:rFonts w:ascii="Times New Roman" w:hAnsi="Times New Roman"/>
          <w:sz w:val="24"/>
          <w:szCs w:val="24"/>
        </w:rPr>
        <w:t>1</w:t>
      </w:r>
      <w:r w:rsidRPr="00677672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3" w:history="1">
        <w:r w:rsidRPr="00DD7563">
          <w:rPr>
            <w:rStyle w:val="Hyperlink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77672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lastRenderedPageBreak/>
        <w:t>Para trabalhos publicados em português:</w:t>
      </w:r>
    </w:p>
    <w:p w14:paraId="60F608FE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672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77672" w:rsidRDefault="009D7C2C" w:rsidP="009D7C2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776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10AA98CD" w14:textId="794BDDD8" w:rsidR="009D7C2C" w:rsidRDefault="009D7C2C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As referências completas devem ser apresentadas de acordo com </w:t>
      </w:r>
      <w:r w:rsidR="00BB55A5" w:rsidRPr="003D06DB">
        <w:rPr>
          <w:b/>
          <w:iCs/>
          <w:sz w:val="24"/>
          <w:szCs w:val="24"/>
          <w:highlight w:val="yellow"/>
          <w:u w:val="single"/>
          <w:lang w:val="pt-BR"/>
        </w:rPr>
        <w:t>Norma ABNT NBR 10520:2023</w:t>
      </w:r>
      <w:r w:rsidRPr="00677672">
        <w:rPr>
          <w:sz w:val="24"/>
          <w:szCs w:val="24"/>
          <w:lang w:val="it-IT"/>
        </w:rPr>
        <w:t xml:space="preserve"> </w:t>
      </w:r>
      <w:r w:rsidR="003D06DB">
        <w:rPr>
          <w:sz w:val="24"/>
          <w:szCs w:val="24"/>
          <w:lang w:val="it-IT"/>
        </w:rPr>
        <w:t>(</w:t>
      </w:r>
      <w:r w:rsidR="003D06DB" w:rsidRPr="003D06DB">
        <w:rPr>
          <w:b/>
          <w:sz w:val="24"/>
          <w:szCs w:val="24"/>
          <w:lang w:val="it-IT"/>
        </w:rPr>
        <w:t>Nova Norma</w:t>
      </w:r>
      <w:r w:rsidR="003D06DB">
        <w:rPr>
          <w:sz w:val="24"/>
          <w:szCs w:val="24"/>
          <w:lang w:val="it-IT"/>
        </w:rPr>
        <w:t>)</w:t>
      </w:r>
      <w:r w:rsidR="00791FE3">
        <w:rPr>
          <w:sz w:val="24"/>
          <w:szCs w:val="24"/>
          <w:lang w:val="it-IT"/>
        </w:rPr>
        <w:t xml:space="preserve"> </w:t>
      </w:r>
      <w:r w:rsidRPr="00677672">
        <w:rPr>
          <w:sz w:val="24"/>
          <w:szCs w:val="24"/>
          <w:lang w:val="it-IT"/>
        </w:rPr>
        <w:t>e somente d</w:t>
      </w:r>
      <w:r w:rsidR="00791FE3">
        <w:rPr>
          <w:sz w:val="24"/>
          <w:szCs w:val="24"/>
          <w:lang w:val="it-IT"/>
        </w:rPr>
        <w:t>a</w:t>
      </w:r>
      <w:r w:rsidRPr="00677672">
        <w:rPr>
          <w:sz w:val="24"/>
          <w:szCs w:val="24"/>
          <w:lang w:val="it-IT"/>
        </w:rPr>
        <w:t>s</w:t>
      </w:r>
      <w:r w:rsidR="00791FE3">
        <w:rPr>
          <w:sz w:val="24"/>
          <w:szCs w:val="24"/>
          <w:lang w:val="it-IT"/>
        </w:rPr>
        <w:t>/os</w:t>
      </w:r>
      <w:r w:rsidRPr="00677672">
        <w:rPr>
          <w:sz w:val="24"/>
          <w:szCs w:val="24"/>
          <w:lang w:val="it-IT"/>
        </w:rPr>
        <w:t xml:space="preserve"> autor</w:t>
      </w:r>
      <w:r w:rsidR="00791FE3">
        <w:rPr>
          <w:sz w:val="24"/>
          <w:szCs w:val="24"/>
          <w:lang w:val="it-IT"/>
        </w:rPr>
        <w:t>a</w:t>
      </w:r>
      <w:r w:rsidRPr="00677672">
        <w:rPr>
          <w:sz w:val="24"/>
          <w:szCs w:val="24"/>
          <w:lang w:val="it-IT"/>
        </w:rPr>
        <w:t>s</w:t>
      </w:r>
      <w:r w:rsidR="00791FE3">
        <w:rPr>
          <w:sz w:val="24"/>
          <w:szCs w:val="24"/>
          <w:lang w:val="it-IT"/>
        </w:rPr>
        <w:t>/es</w:t>
      </w:r>
      <w:r w:rsidRPr="00677672">
        <w:rPr>
          <w:sz w:val="24"/>
          <w:szCs w:val="24"/>
          <w:lang w:val="it-IT"/>
        </w:rPr>
        <w:t xml:space="preserve"> mencionados no corpo do texto, não de outras obras consultadas; devem aparecer em ordem alfabética e não numeradas ou com marcadores de texto. Utilizar fonte 12, sem parágrafo, alinhado a esquerda, espaçamento simples e espaço entre cada referência. Sempre que possível é obrigatório inserir os links para acessar as referências disponibilizadas na internet para que os avaliadores e leitores possam consultar imediatamente após (ou durante) a leitura do artigo, principalmente quando se refere à artigo </w:t>
      </w:r>
      <w:r w:rsidRPr="00D80070">
        <w:rPr>
          <w:i/>
          <w:sz w:val="24"/>
          <w:szCs w:val="24"/>
          <w:lang w:val="it-IT"/>
        </w:rPr>
        <w:t>on</w:t>
      </w:r>
      <w:r w:rsidR="00D80070" w:rsidRPr="00D80070">
        <w:rPr>
          <w:i/>
          <w:sz w:val="24"/>
          <w:szCs w:val="24"/>
          <w:lang w:val="it-IT"/>
        </w:rPr>
        <w:t>-</w:t>
      </w:r>
      <w:r w:rsidRPr="00D80070">
        <w:rPr>
          <w:i/>
          <w:sz w:val="24"/>
          <w:szCs w:val="24"/>
          <w:lang w:val="it-IT"/>
        </w:rPr>
        <w:t>line</w:t>
      </w:r>
      <w:r w:rsidRPr="00677672">
        <w:rPr>
          <w:sz w:val="24"/>
          <w:szCs w:val="24"/>
          <w:lang w:val="it-IT"/>
        </w:rPr>
        <w:t xml:space="preserve"> (em periódicos ou anais de eventos), livro e/ou capítulo de livro em </w:t>
      </w:r>
      <w:r w:rsidRPr="00D80070">
        <w:rPr>
          <w:i/>
          <w:sz w:val="24"/>
          <w:szCs w:val="24"/>
          <w:lang w:val="it-IT"/>
        </w:rPr>
        <w:t>e</w:t>
      </w:r>
      <w:r w:rsidR="00D90F48" w:rsidRPr="00D80070">
        <w:rPr>
          <w:i/>
          <w:sz w:val="24"/>
          <w:szCs w:val="24"/>
          <w:lang w:val="it-IT"/>
        </w:rPr>
        <w:t>-</w:t>
      </w:r>
      <w:r w:rsidRPr="00D80070">
        <w:rPr>
          <w:i/>
          <w:sz w:val="24"/>
          <w:szCs w:val="24"/>
          <w:lang w:val="it-IT"/>
        </w:rPr>
        <w:t>book</w:t>
      </w:r>
      <w:r w:rsidRPr="00677672">
        <w:rPr>
          <w:sz w:val="24"/>
          <w:szCs w:val="24"/>
          <w:lang w:val="it-IT"/>
        </w:rPr>
        <w:t>, teses e dissertações.</w:t>
      </w:r>
      <w:r w:rsidR="00D80070">
        <w:rPr>
          <w:sz w:val="24"/>
          <w:szCs w:val="24"/>
          <w:lang w:val="it-IT"/>
        </w:rPr>
        <w:t xml:space="preserve"> </w:t>
      </w:r>
      <w:r w:rsidR="00D80070" w:rsidRPr="00D80070">
        <w:rPr>
          <w:b/>
          <w:sz w:val="24"/>
          <w:szCs w:val="24"/>
          <w:highlight w:val="yellow"/>
          <w:lang w:val="it-IT"/>
        </w:rPr>
        <w:t>É OBRIGATÓRIO COLOCAR OS NOMES DAS AUTORAS E DOS AUTORES POR EXTENSO</w:t>
      </w:r>
      <w:r w:rsidR="00D80070">
        <w:rPr>
          <w:sz w:val="24"/>
          <w:szCs w:val="24"/>
          <w:lang w:val="it-IT"/>
        </w:rPr>
        <w:t xml:space="preserve">. </w:t>
      </w:r>
    </w:p>
    <w:p w14:paraId="7F3C91D1" w14:textId="77777777" w:rsidR="00BF45CD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</w:p>
    <w:p w14:paraId="5D1D2DB3" w14:textId="16954506" w:rsidR="00BF45CD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3C243B">
        <w:rPr>
          <w:b/>
          <w:bCs/>
          <w:sz w:val="24"/>
          <w:szCs w:val="24"/>
          <w:highlight w:val="yellow"/>
          <w:lang w:val="it-IT"/>
        </w:rPr>
        <w:t>ATENÇÃO:</w:t>
      </w:r>
      <w:r w:rsidRPr="00BF45CD">
        <w:rPr>
          <w:sz w:val="24"/>
          <w:szCs w:val="24"/>
          <w:lang w:val="it-IT"/>
        </w:rPr>
        <w:t xml:space="preserve"> Visando divulgar e utilizar as pesquisas publicadas na </w:t>
      </w:r>
      <w:r w:rsidR="00C00BBB" w:rsidRPr="00C00BBB">
        <w:rPr>
          <w:b/>
          <w:bCs/>
          <w:sz w:val="24"/>
          <w:szCs w:val="24"/>
          <w:lang w:val="it-IT"/>
        </w:rPr>
        <w:t>Revista de Educação Matemática (REMat)</w:t>
      </w:r>
      <w:r w:rsidRPr="00BF45CD">
        <w:rPr>
          <w:sz w:val="24"/>
          <w:szCs w:val="24"/>
          <w:lang w:val="it-IT"/>
        </w:rPr>
        <w:t xml:space="preserve"> e, consequentemente, ampliar a quantidade de citações deste periódico no Google Acadêmico, o que contribuirá para melhorar o seu reconhecimento nos estratos do Qualis da CAPES, </w:t>
      </w:r>
      <w:r w:rsidRPr="00C00BBB">
        <w:rPr>
          <w:b/>
          <w:bCs/>
          <w:sz w:val="24"/>
          <w:szCs w:val="24"/>
          <w:highlight w:val="yellow"/>
          <w:lang w:val="it-IT"/>
        </w:rPr>
        <w:t xml:space="preserve">SUGERIMOS UTILIZAR E CITAR PELO MENOS DOIS OU TRÊS ARTIGOS PUBLICADOS NA </w:t>
      </w:r>
      <w:r w:rsidR="00C00BBB" w:rsidRPr="00C00BBB">
        <w:rPr>
          <w:b/>
          <w:bCs/>
          <w:sz w:val="24"/>
          <w:szCs w:val="24"/>
          <w:highlight w:val="yellow"/>
          <w:lang w:val="it-IT"/>
        </w:rPr>
        <w:t xml:space="preserve">REVISTA DE EDUCAÇÃO MATEMÁTICA </w:t>
      </w:r>
      <w:r w:rsidR="00C00BBB" w:rsidRPr="00C00BBB">
        <w:rPr>
          <w:b/>
          <w:bCs/>
          <w:sz w:val="24"/>
          <w:szCs w:val="24"/>
          <w:highlight w:val="yellow"/>
          <w:lang w:val="it-IT"/>
        </w:rPr>
        <w:t>(REMat)</w:t>
      </w:r>
      <w:r w:rsidR="00C00BBB">
        <w:rPr>
          <w:b/>
          <w:bCs/>
          <w:sz w:val="24"/>
          <w:szCs w:val="24"/>
          <w:highlight w:val="yellow"/>
          <w:lang w:val="it-IT"/>
        </w:rPr>
        <w:t xml:space="preserve"> </w:t>
      </w:r>
      <w:r w:rsidRPr="00C00BBB">
        <w:rPr>
          <w:b/>
          <w:bCs/>
          <w:sz w:val="24"/>
          <w:szCs w:val="24"/>
          <w:highlight w:val="yellow"/>
          <w:lang w:val="it-IT"/>
        </w:rPr>
        <w:t>NOS ÚLTIMOS 5 ANOS</w:t>
      </w:r>
      <w:r w:rsidRPr="00BF45CD">
        <w:rPr>
          <w:sz w:val="24"/>
          <w:szCs w:val="24"/>
          <w:lang w:val="it-IT"/>
        </w:rPr>
        <w:t>. As citações podem ser de forma direta ou indireta e constar nas referências do artigo.</w:t>
      </w:r>
    </w:p>
    <w:p w14:paraId="16B97662" w14:textId="77777777" w:rsidR="00BF45CD" w:rsidRPr="00677672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</w:p>
    <w:p w14:paraId="7BB4BC5F" w14:textId="77777777" w:rsidR="009D7C2C" w:rsidRPr="00677672" w:rsidRDefault="009D7C2C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4AD70EA7" w14:textId="3A8CB858" w:rsidR="009D7C2C" w:rsidRPr="00677672" w:rsidRDefault="009D7C2C" w:rsidP="009D7C2C">
      <w:pPr>
        <w:pStyle w:val="Textodecomentrio"/>
        <w:spacing w:line="276" w:lineRule="auto"/>
        <w:jc w:val="both"/>
        <w:rPr>
          <w:sz w:val="24"/>
          <w:szCs w:val="24"/>
          <w:lang w:val="it-IT"/>
        </w:rPr>
      </w:pPr>
    </w:p>
    <w:p w14:paraId="52AB8606" w14:textId="7320F51B" w:rsidR="009D7C2C" w:rsidRDefault="009D7C2C" w:rsidP="009D7C2C">
      <w:pPr>
        <w:pStyle w:val="Textodecomentrio"/>
        <w:spacing w:line="276" w:lineRule="auto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Exemplos: </w:t>
      </w:r>
    </w:p>
    <w:p w14:paraId="1147CD0D" w14:textId="77777777" w:rsidR="00F030D2" w:rsidRDefault="00F030D2" w:rsidP="009D7C2C">
      <w:pPr>
        <w:pStyle w:val="Textodecomentrio"/>
        <w:spacing w:line="276" w:lineRule="auto"/>
        <w:rPr>
          <w:sz w:val="24"/>
          <w:szCs w:val="24"/>
          <w:lang w:val="it-IT"/>
        </w:rPr>
      </w:pPr>
    </w:p>
    <w:p w14:paraId="1E0FE208" w14:textId="686B7DAA" w:rsidR="00D23B22" w:rsidRDefault="00D23B22" w:rsidP="009D7C2C">
      <w:pPr>
        <w:pStyle w:val="Textodecomentrio"/>
        <w:spacing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Teses:</w:t>
      </w:r>
    </w:p>
    <w:p w14:paraId="6589F6FE" w14:textId="77777777" w:rsidR="00BC6C4C" w:rsidRDefault="00BC6C4C" w:rsidP="00D23B22">
      <w:pPr>
        <w:pStyle w:val="Textodecomentrio"/>
        <w:rPr>
          <w:sz w:val="24"/>
          <w:szCs w:val="24"/>
          <w:lang w:val="it-IT"/>
        </w:rPr>
      </w:pPr>
    </w:p>
    <w:p w14:paraId="2FB0E9DC" w14:textId="7422589C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F030D2">
        <w:rPr>
          <w:sz w:val="24"/>
          <w:szCs w:val="24"/>
          <w:lang w:val="it-IT"/>
        </w:rPr>
        <w:lastRenderedPageBreak/>
        <w:t>CIRÍACO, K</w:t>
      </w:r>
      <w:r w:rsidR="00BB55A5">
        <w:rPr>
          <w:sz w:val="24"/>
          <w:szCs w:val="24"/>
          <w:lang w:val="it-IT"/>
        </w:rPr>
        <w:t>linger</w:t>
      </w:r>
      <w:r w:rsidRPr="00F030D2">
        <w:rPr>
          <w:sz w:val="24"/>
          <w:szCs w:val="24"/>
          <w:lang w:val="it-IT"/>
        </w:rPr>
        <w:t xml:space="preserve"> T</w:t>
      </w:r>
      <w:r w:rsidR="00BB55A5">
        <w:rPr>
          <w:sz w:val="24"/>
          <w:szCs w:val="24"/>
          <w:lang w:val="it-IT"/>
        </w:rPr>
        <w:t>eodoro</w:t>
      </w:r>
      <w:r w:rsidRPr="00F030D2">
        <w:rPr>
          <w:sz w:val="24"/>
          <w:szCs w:val="24"/>
          <w:lang w:val="it-IT"/>
        </w:rPr>
        <w:t xml:space="preserve">. </w:t>
      </w:r>
      <w:r w:rsidRPr="00D23B22">
        <w:rPr>
          <w:b/>
          <w:bCs/>
          <w:sz w:val="24"/>
          <w:szCs w:val="24"/>
          <w:lang w:val="it-IT"/>
        </w:rPr>
        <w:t>Professoras iniciantes e o aprender a ensinar Matemática em um grupo colaborativo</w:t>
      </w:r>
      <w:r w:rsidRPr="00F030D2">
        <w:rPr>
          <w:sz w:val="24"/>
          <w:szCs w:val="24"/>
          <w:lang w:val="it-IT"/>
        </w:rPr>
        <w:t xml:space="preserve">. 2016. 334f. Tese (Doutorado em Educação) – Faculdade de Ciências e Tecnologia da Universidade Estadual Paulista "Júlio de Mesquita Filho". FCT/UNESP, Presidente Prudente-SP. 2016. Disponível em: </w:t>
      </w:r>
      <w:hyperlink r:id="rId14" w:history="1">
        <w:r w:rsidRPr="006F26DD">
          <w:rPr>
            <w:rStyle w:val="Hyperlink"/>
            <w:sz w:val="24"/>
            <w:szCs w:val="24"/>
            <w:lang w:val="it-IT"/>
          </w:rPr>
          <w:t>https://repositorio.unesp.br/bitstream/handle/11449/139512/ciriaco_kt_dr_prud.pdf?sequence=3&amp;amp;isAllowed=y</w:t>
        </w:r>
      </w:hyperlink>
      <w:r>
        <w:rPr>
          <w:sz w:val="24"/>
          <w:szCs w:val="24"/>
          <w:lang w:val="it-IT"/>
        </w:rPr>
        <w:t>.</w:t>
      </w:r>
      <w:r w:rsidRPr="00F030D2">
        <w:rPr>
          <w:sz w:val="24"/>
          <w:szCs w:val="24"/>
          <w:lang w:val="it-IT"/>
        </w:rPr>
        <w:t xml:space="preserve">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31086814" w14:textId="583DB47B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432A16">
        <w:rPr>
          <w:sz w:val="24"/>
          <w:szCs w:val="24"/>
          <w:lang w:val="it-IT"/>
        </w:rPr>
        <w:t>PERALTA, D</w:t>
      </w:r>
      <w:r w:rsidR="00BB55A5">
        <w:rPr>
          <w:sz w:val="24"/>
          <w:szCs w:val="24"/>
          <w:lang w:val="it-IT"/>
        </w:rPr>
        <w:t>eise</w:t>
      </w:r>
      <w:r w:rsidRPr="00432A16">
        <w:rPr>
          <w:sz w:val="24"/>
          <w:szCs w:val="24"/>
          <w:lang w:val="it-IT"/>
        </w:rPr>
        <w:t xml:space="preserve"> A</w:t>
      </w:r>
      <w:r w:rsidR="00BB55A5">
        <w:rPr>
          <w:bCs/>
          <w:sz w:val="24"/>
          <w:szCs w:val="24"/>
          <w:lang w:val="it-IT"/>
        </w:rPr>
        <w:t>parecida.</w:t>
      </w:r>
      <w:r w:rsidRPr="00234B87">
        <w:rPr>
          <w:b/>
          <w:bCs/>
          <w:sz w:val="24"/>
          <w:szCs w:val="24"/>
          <w:lang w:val="it-IT"/>
        </w:rPr>
        <w:t xml:space="preserve"> Formação continuada de professores de </w:t>
      </w:r>
      <w:r>
        <w:rPr>
          <w:b/>
          <w:bCs/>
          <w:sz w:val="24"/>
          <w:szCs w:val="24"/>
          <w:lang w:val="it-IT"/>
        </w:rPr>
        <w:t>M</w:t>
      </w:r>
      <w:r w:rsidRPr="00234B87">
        <w:rPr>
          <w:b/>
          <w:bCs/>
          <w:sz w:val="24"/>
          <w:szCs w:val="24"/>
          <w:lang w:val="it-IT"/>
        </w:rPr>
        <w:t>atemática em contexto de reforma curricular</w:t>
      </w:r>
      <w:r>
        <w:rPr>
          <w:b/>
          <w:bCs/>
          <w:sz w:val="24"/>
          <w:szCs w:val="24"/>
          <w:lang w:val="it-IT"/>
        </w:rPr>
        <w:t>:</w:t>
      </w:r>
      <w:r w:rsidRPr="00432A16">
        <w:rPr>
          <w:sz w:val="24"/>
          <w:szCs w:val="24"/>
          <w:lang w:val="it-IT"/>
        </w:rPr>
        <w:t xml:space="preserve"> contribuições da teoria da ação comunicativa. 2012. 209f. Tese (</w:t>
      </w:r>
      <w:r>
        <w:rPr>
          <w:sz w:val="24"/>
          <w:szCs w:val="24"/>
          <w:lang w:val="it-IT"/>
        </w:rPr>
        <w:t>D</w:t>
      </w:r>
      <w:r w:rsidRPr="00432A16">
        <w:rPr>
          <w:sz w:val="24"/>
          <w:szCs w:val="24"/>
          <w:lang w:val="it-IT"/>
        </w:rPr>
        <w:t>outorado</w:t>
      </w:r>
      <w:r>
        <w:rPr>
          <w:sz w:val="24"/>
          <w:szCs w:val="24"/>
          <w:lang w:val="it-IT"/>
        </w:rPr>
        <w:t xml:space="preserve"> em Educação para Ciência</w:t>
      </w:r>
      <w:r w:rsidRPr="00432A16">
        <w:rPr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 xml:space="preserve">– </w:t>
      </w:r>
      <w:r w:rsidRPr="00432A16">
        <w:rPr>
          <w:sz w:val="24"/>
          <w:szCs w:val="24"/>
          <w:lang w:val="it-IT"/>
        </w:rPr>
        <w:t>Faculdade de Ciências</w:t>
      </w:r>
      <w:r>
        <w:rPr>
          <w:sz w:val="24"/>
          <w:szCs w:val="24"/>
          <w:lang w:val="it-IT"/>
        </w:rPr>
        <w:t xml:space="preserve"> da</w:t>
      </w:r>
      <w:r w:rsidRPr="00432A16">
        <w:rPr>
          <w:sz w:val="24"/>
          <w:szCs w:val="24"/>
          <w:lang w:val="it-IT"/>
        </w:rPr>
        <w:t xml:space="preserve"> Universidade Estadual Paulista </w:t>
      </w:r>
      <w:r>
        <w:rPr>
          <w:sz w:val="24"/>
          <w:szCs w:val="24"/>
          <w:lang w:val="it-IT"/>
        </w:rPr>
        <w:t>"</w:t>
      </w:r>
      <w:r w:rsidRPr="00432A16">
        <w:rPr>
          <w:sz w:val="24"/>
          <w:szCs w:val="24"/>
          <w:lang w:val="it-IT"/>
        </w:rPr>
        <w:t>Júlio de Mesquita Filho</w:t>
      </w:r>
      <w:r>
        <w:rPr>
          <w:sz w:val="24"/>
          <w:szCs w:val="24"/>
          <w:lang w:val="it-IT"/>
        </w:rPr>
        <w:t xml:space="preserve">". FC/UNESP, </w:t>
      </w:r>
      <w:r w:rsidRPr="00432A16">
        <w:rPr>
          <w:sz w:val="24"/>
          <w:szCs w:val="24"/>
          <w:lang w:val="it-IT"/>
        </w:rPr>
        <w:t>Bauru</w:t>
      </w:r>
      <w:r>
        <w:rPr>
          <w:sz w:val="24"/>
          <w:szCs w:val="24"/>
          <w:lang w:val="it-IT"/>
        </w:rPr>
        <w:t>-SP.</w:t>
      </w:r>
      <w:r w:rsidRPr="00432A16">
        <w:rPr>
          <w:sz w:val="24"/>
          <w:szCs w:val="24"/>
          <w:lang w:val="it-IT"/>
        </w:rPr>
        <w:t xml:space="preserve"> 2012. Disponível em:</w:t>
      </w:r>
      <w:r>
        <w:rPr>
          <w:sz w:val="24"/>
          <w:szCs w:val="24"/>
          <w:lang w:val="it-IT"/>
        </w:rPr>
        <w:t xml:space="preserve"> </w:t>
      </w:r>
      <w:hyperlink r:id="rId15" w:history="1">
        <w:r w:rsidRPr="006F26DD">
          <w:rPr>
            <w:rStyle w:val="Hyperlink"/>
            <w:sz w:val="24"/>
            <w:szCs w:val="24"/>
            <w:lang w:val="it-IT"/>
          </w:rPr>
          <w:t>http://hdl.handle.net/11449/102015</w:t>
        </w:r>
      </w:hyperlink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2A8D81DC" w14:textId="627C6ED5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3D6AC7">
        <w:rPr>
          <w:sz w:val="24"/>
          <w:szCs w:val="24"/>
          <w:lang w:val="it-IT"/>
        </w:rPr>
        <w:t>PIROLA, N</w:t>
      </w:r>
      <w:r w:rsidR="00BB55A5">
        <w:rPr>
          <w:sz w:val="24"/>
          <w:szCs w:val="24"/>
          <w:lang w:val="it-IT"/>
        </w:rPr>
        <w:t>elson</w:t>
      </w:r>
      <w:r w:rsidRPr="003D6AC7">
        <w:rPr>
          <w:sz w:val="24"/>
          <w:szCs w:val="24"/>
          <w:lang w:val="it-IT"/>
        </w:rPr>
        <w:t xml:space="preserve"> A</w:t>
      </w:r>
      <w:r w:rsidR="00BB55A5">
        <w:rPr>
          <w:sz w:val="24"/>
          <w:szCs w:val="24"/>
          <w:lang w:val="it-IT"/>
        </w:rPr>
        <w:t>ntonio</w:t>
      </w:r>
      <w:r w:rsidRPr="003D6AC7">
        <w:rPr>
          <w:sz w:val="24"/>
          <w:szCs w:val="24"/>
          <w:lang w:val="it-IT"/>
        </w:rPr>
        <w:t xml:space="preserve">. </w:t>
      </w:r>
      <w:r w:rsidRPr="00885FCE">
        <w:rPr>
          <w:b/>
          <w:bCs/>
          <w:sz w:val="24"/>
          <w:szCs w:val="24"/>
          <w:lang w:val="it-IT"/>
        </w:rPr>
        <w:t>Solução de problemas geom</w:t>
      </w:r>
      <w:r>
        <w:rPr>
          <w:b/>
          <w:bCs/>
          <w:sz w:val="24"/>
          <w:szCs w:val="24"/>
          <w:lang w:val="it-IT"/>
        </w:rPr>
        <w:t>é</w:t>
      </w:r>
      <w:r w:rsidRPr="00885FCE">
        <w:rPr>
          <w:b/>
          <w:bCs/>
          <w:sz w:val="24"/>
          <w:szCs w:val="24"/>
          <w:lang w:val="it-IT"/>
        </w:rPr>
        <w:t>tricos</w:t>
      </w:r>
      <w:r w:rsidRPr="003D6AC7">
        <w:rPr>
          <w:sz w:val="24"/>
          <w:szCs w:val="24"/>
          <w:lang w:val="it-IT"/>
        </w:rPr>
        <w:t>: dificuldades e perspectivas. 2000. 218</w:t>
      </w:r>
      <w:r>
        <w:rPr>
          <w:sz w:val="24"/>
          <w:szCs w:val="24"/>
          <w:lang w:val="it-IT"/>
        </w:rPr>
        <w:t>f</w:t>
      </w:r>
      <w:r w:rsidRPr="003D6AC7">
        <w:rPr>
          <w:sz w:val="24"/>
          <w:szCs w:val="24"/>
          <w:lang w:val="it-IT"/>
        </w:rPr>
        <w:t>. Tese (</w:t>
      </w:r>
      <w:r>
        <w:rPr>
          <w:sz w:val="24"/>
          <w:szCs w:val="24"/>
          <w:lang w:val="it-IT"/>
        </w:rPr>
        <w:t>D</w:t>
      </w:r>
      <w:r w:rsidRPr="003D6AC7">
        <w:rPr>
          <w:sz w:val="24"/>
          <w:szCs w:val="24"/>
          <w:lang w:val="it-IT"/>
        </w:rPr>
        <w:t>outorado</w:t>
      </w:r>
      <w:r>
        <w:rPr>
          <w:sz w:val="24"/>
          <w:szCs w:val="24"/>
          <w:lang w:val="it-IT"/>
        </w:rPr>
        <w:t xml:space="preserve"> em Educação</w:t>
      </w:r>
      <w:r w:rsidRPr="003D6AC7">
        <w:rPr>
          <w:sz w:val="24"/>
          <w:szCs w:val="24"/>
          <w:lang w:val="it-IT"/>
        </w:rPr>
        <w:t>) - Faculdade de Educação</w:t>
      </w:r>
      <w:r>
        <w:rPr>
          <w:sz w:val="24"/>
          <w:szCs w:val="24"/>
          <w:lang w:val="it-IT"/>
        </w:rPr>
        <w:t xml:space="preserve"> da </w:t>
      </w:r>
      <w:r w:rsidRPr="003D6AC7">
        <w:rPr>
          <w:sz w:val="24"/>
          <w:szCs w:val="24"/>
          <w:lang w:val="it-IT"/>
        </w:rPr>
        <w:t>Universidade Estadual de Campinas</w:t>
      </w:r>
      <w:r>
        <w:rPr>
          <w:sz w:val="24"/>
          <w:szCs w:val="24"/>
          <w:lang w:val="it-IT"/>
        </w:rPr>
        <w:t>.</w:t>
      </w:r>
      <w:r w:rsidRPr="003D6AC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FE/UNICAMP</w:t>
      </w:r>
      <w:r w:rsidRPr="003D6AC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Campinas-</w:t>
      </w:r>
      <w:r w:rsidRPr="003D6AC7">
        <w:rPr>
          <w:sz w:val="24"/>
          <w:szCs w:val="24"/>
          <w:lang w:val="it-IT"/>
        </w:rPr>
        <w:t>SP</w:t>
      </w:r>
      <w:r>
        <w:rPr>
          <w:sz w:val="24"/>
          <w:szCs w:val="24"/>
          <w:lang w:val="it-IT"/>
        </w:rPr>
        <w:t>. 2000</w:t>
      </w:r>
      <w:r w:rsidRPr="003D6AC7">
        <w:rPr>
          <w:sz w:val="24"/>
          <w:szCs w:val="24"/>
          <w:lang w:val="it-IT"/>
        </w:rPr>
        <w:t>. Disponível em:</w:t>
      </w:r>
      <w:r>
        <w:rPr>
          <w:sz w:val="24"/>
          <w:szCs w:val="24"/>
          <w:lang w:val="it-IT"/>
        </w:rPr>
        <w:t xml:space="preserve"> </w:t>
      </w:r>
      <w:hyperlink r:id="rId16" w:history="1">
        <w:r w:rsidRPr="006F26DD">
          <w:rPr>
            <w:rStyle w:val="Hyperlink"/>
            <w:sz w:val="24"/>
            <w:szCs w:val="24"/>
            <w:lang w:val="it-IT"/>
          </w:rPr>
          <w:t>https://hdl.handle.net/20.500.12733/1589850</w:t>
        </w:r>
      </w:hyperlink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11BBB06A" w14:textId="46FE021A" w:rsidR="00194655" w:rsidRPr="00297AD2" w:rsidRDefault="00194655" w:rsidP="0043216B">
      <w:pPr>
        <w:pStyle w:val="Textodecomentrio"/>
        <w:spacing w:after="240"/>
        <w:rPr>
          <w:b/>
          <w:bCs/>
          <w:sz w:val="24"/>
          <w:szCs w:val="24"/>
        </w:rPr>
      </w:pPr>
      <w:r>
        <w:rPr>
          <w:sz w:val="24"/>
          <w:szCs w:val="24"/>
          <w:lang w:val="pt-BR"/>
        </w:rPr>
        <w:t xml:space="preserve">RODRIGUES, </w:t>
      </w:r>
      <w:r w:rsidR="00297AD2" w:rsidRPr="00297AD2">
        <w:rPr>
          <w:bCs/>
          <w:sz w:val="24"/>
          <w:szCs w:val="24"/>
        </w:rPr>
        <w:t>Zionice Garbelini Martos</w:t>
      </w:r>
      <w:r w:rsidRPr="00297AD2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43216B">
        <w:rPr>
          <w:b/>
          <w:bCs/>
          <w:sz w:val="24"/>
          <w:szCs w:val="24"/>
          <w:lang w:val="pt-BR"/>
        </w:rPr>
        <w:t>O movimento da matemática moderna na região de Ribeirão Preto</w:t>
      </w:r>
      <w:r w:rsidRPr="0043216B">
        <w:rPr>
          <w:sz w:val="24"/>
          <w:szCs w:val="24"/>
          <w:lang w:val="pt-BR"/>
        </w:rPr>
        <w:t xml:space="preserve">: uma paisagem. 2010. </w:t>
      </w:r>
      <w:r>
        <w:rPr>
          <w:sz w:val="24"/>
          <w:szCs w:val="24"/>
          <w:lang w:val="pt-BR"/>
        </w:rPr>
        <w:t>208f. Tese (D</w:t>
      </w:r>
      <w:r w:rsidRPr="0043216B">
        <w:rPr>
          <w:sz w:val="24"/>
          <w:szCs w:val="24"/>
          <w:lang w:val="pt-BR"/>
        </w:rPr>
        <w:t>outorado</w:t>
      </w:r>
      <w:r>
        <w:rPr>
          <w:sz w:val="24"/>
          <w:szCs w:val="24"/>
          <w:lang w:val="pt-BR"/>
        </w:rPr>
        <w:t xml:space="preserve"> em Educação</w:t>
      </w:r>
      <w:r w:rsidRPr="0043216B">
        <w:rPr>
          <w:sz w:val="24"/>
          <w:szCs w:val="24"/>
          <w:lang w:val="pt-BR"/>
        </w:rPr>
        <w:t xml:space="preserve">) - Faculdade de Educação </w:t>
      </w:r>
      <w:r>
        <w:rPr>
          <w:sz w:val="24"/>
          <w:szCs w:val="24"/>
          <w:lang w:val="pt-BR"/>
        </w:rPr>
        <w:t xml:space="preserve">da </w:t>
      </w:r>
      <w:r w:rsidRPr="0043216B">
        <w:rPr>
          <w:sz w:val="24"/>
          <w:szCs w:val="24"/>
          <w:lang w:val="pt-BR"/>
        </w:rPr>
        <w:t>Universidade Estadual de Campinas</w:t>
      </w:r>
      <w:r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it-IT"/>
        </w:rPr>
        <w:t>FE/UNICAMP</w:t>
      </w:r>
      <w:r w:rsidRPr="003D6AC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Campinas-</w:t>
      </w:r>
      <w:r w:rsidRPr="003D6AC7">
        <w:rPr>
          <w:sz w:val="24"/>
          <w:szCs w:val="24"/>
          <w:lang w:val="it-IT"/>
        </w:rPr>
        <w:t>SP</w:t>
      </w:r>
      <w:r w:rsidRPr="0043216B">
        <w:rPr>
          <w:sz w:val="24"/>
          <w:szCs w:val="24"/>
          <w:lang w:val="pt-BR"/>
        </w:rPr>
        <w:t xml:space="preserve">. Disponível em: </w:t>
      </w:r>
      <w:hyperlink r:id="rId17" w:history="1">
        <w:r w:rsidRPr="00070F7F">
          <w:rPr>
            <w:rStyle w:val="Hyperlink"/>
            <w:sz w:val="24"/>
            <w:szCs w:val="24"/>
            <w:lang w:val="pt-BR"/>
          </w:rPr>
          <w:t>https://hdl.handle.net/20.500.12733/1612870</w:t>
        </w:r>
      </w:hyperlink>
      <w:r w:rsidRPr="0043216B">
        <w:rPr>
          <w:sz w:val="24"/>
          <w:szCs w:val="24"/>
          <w:lang w:val="pt-BR"/>
        </w:rPr>
        <w:t>. Acesso em: 14</w:t>
      </w:r>
      <w:r>
        <w:rPr>
          <w:sz w:val="24"/>
          <w:szCs w:val="24"/>
          <w:lang w:val="pt-BR"/>
        </w:rPr>
        <w:t>,</w:t>
      </w:r>
      <w:r w:rsidRPr="0043216B">
        <w:rPr>
          <w:sz w:val="24"/>
          <w:szCs w:val="24"/>
          <w:lang w:val="pt-BR"/>
        </w:rPr>
        <w:t xml:space="preserve"> set. 2023. </w:t>
      </w:r>
    </w:p>
    <w:p w14:paraId="5267F3C2" w14:textId="46A7E1DF" w:rsidR="00DD7563" w:rsidRDefault="00194655" w:rsidP="00BC6C4C">
      <w:pPr>
        <w:pStyle w:val="Textodecomentrio"/>
        <w:spacing w:after="240" w:line="276" w:lineRule="auto"/>
        <w:rPr>
          <w:b/>
          <w:sz w:val="24"/>
          <w:szCs w:val="24"/>
          <w:lang w:val="it-IT"/>
        </w:rPr>
      </w:pPr>
      <w:r w:rsidRPr="00194655">
        <w:rPr>
          <w:b/>
          <w:sz w:val="24"/>
          <w:szCs w:val="24"/>
          <w:lang w:val="it-IT"/>
        </w:rPr>
        <w:t>Dissertações:</w:t>
      </w:r>
    </w:p>
    <w:p w14:paraId="7BD70641" w14:textId="5236478C" w:rsidR="00164320" w:rsidRDefault="0064159E" w:rsidP="00164320">
      <w:pPr>
        <w:pStyle w:val="Textodecomentrio"/>
        <w:spacing w:after="240"/>
        <w:rPr>
          <w:sz w:val="24"/>
          <w:szCs w:val="24"/>
          <w:lang w:val="pt-BR"/>
        </w:rPr>
      </w:pPr>
      <w:r w:rsidRPr="0064159E">
        <w:rPr>
          <w:sz w:val="24"/>
          <w:szCs w:val="24"/>
          <w:lang w:val="pt-BR"/>
        </w:rPr>
        <w:t xml:space="preserve">SANTINO, Fernando </w:t>
      </w:r>
      <w:proofErr w:type="spellStart"/>
      <w:r w:rsidRPr="0064159E">
        <w:rPr>
          <w:sz w:val="24"/>
          <w:szCs w:val="24"/>
          <w:lang w:val="pt-BR"/>
        </w:rPr>
        <w:t>Schlindwein</w:t>
      </w:r>
      <w:proofErr w:type="spellEnd"/>
      <w:r w:rsidRPr="0064159E">
        <w:rPr>
          <w:sz w:val="24"/>
          <w:szCs w:val="24"/>
          <w:lang w:val="pt-BR"/>
        </w:rPr>
        <w:t xml:space="preserve">. </w:t>
      </w:r>
      <w:r w:rsidRPr="0064159E">
        <w:rPr>
          <w:b/>
          <w:sz w:val="24"/>
          <w:szCs w:val="24"/>
          <w:lang w:val="pt-BR"/>
        </w:rPr>
        <w:t>Formação de professores indígenas:</w:t>
      </w:r>
      <w:r w:rsidRPr="0064159E">
        <w:rPr>
          <w:sz w:val="24"/>
          <w:szCs w:val="24"/>
          <w:lang w:val="pt-BR"/>
        </w:rPr>
        <w:t xml:space="preserve"> limites e perspectivas segundo egressos de um curso de licenciatura intercultural. 2022. 284f. Dissertação (Mestrado em Educação) </w:t>
      </w:r>
      <w:r w:rsidR="00164320">
        <w:rPr>
          <w:sz w:val="24"/>
          <w:szCs w:val="24"/>
          <w:lang w:val="pt-BR"/>
        </w:rPr>
        <w:t xml:space="preserve">– </w:t>
      </w:r>
      <w:r w:rsidR="00164320" w:rsidRPr="0064159E">
        <w:rPr>
          <w:sz w:val="24"/>
          <w:szCs w:val="24"/>
          <w:lang w:val="pt-BR"/>
        </w:rPr>
        <w:t>Faculdade de Ciências e Tecnologia</w:t>
      </w:r>
      <w:r w:rsidR="00164320">
        <w:rPr>
          <w:sz w:val="24"/>
          <w:szCs w:val="24"/>
          <w:lang w:val="pt-BR"/>
        </w:rPr>
        <w:t xml:space="preserve"> da </w:t>
      </w:r>
      <w:r w:rsidRPr="0064159E">
        <w:rPr>
          <w:sz w:val="24"/>
          <w:szCs w:val="24"/>
          <w:lang w:val="pt-BR"/>
        </w:rPr>
        <w:t>Universidade Estadual Paulista "Júlio de Mesquita Filho"</w:t>
      </w:r>
      <w:r w:rsidR="00164320">
        <w:rPr>
          <w:sz w:val="24"/>
          <w:szCs w:val="24"/>
          <w:lang w:val="pt-BR"/>
        </w:rPr>
        <w:t>. FCT/UNESP.</w:t>
      </w:r>
      <w:r w:rsidR="00164320" w:rsidRPr="0064159E">
        <w:rPr>
          <w:sz w:val="24"/>
          <w:szCs w:val="24"/>
          <w:lang w:val="pt-BR"/>
        </w:rPr>
        <w:t xml:space="preserve"> Presidente </w:t>
      </w:r>
      <w:proofErr w:type="spellStart"/>
      <w:r w:rsidR="00164320" w:rsidRPr="0064159E">
        <w:rPr>
          <w:sz w:val="24"/>
          <w:szCs w:val="24"/>
          <w:lang w:val="pt-BR"/>
        </w:rPr>
        <w:t>Prudente</w:t>
      </w:r>
      <w:r w:rsidR="00164320">
        <w:rPr>
          <w:sz w:val="24"/>
          <w:szCs w:val="24"/>
          <w:lang w:val="pt-BR"/>
        </w:rPr>
        <w:t>-SP</w:t>
      </w:r>
      <w:proofErr w:type="spellEnd"/>
      <w:r w:rsidRPr="0064159E">
        <w:rPr>
          <w:sz w:val="24"/>
          <w:szCs w:val="24"/>
          <w:lang w:val="pt-BR"/>
        </w:rPr>
        <w:t>. 2022.</w:t>
      </w:r>
      <w:r w:rsidR="00164320">
        <w:rPr>
          <w:sz w:val="24"/>
          <w:szCs w:val="24"/>
          <w:lang w:val="pt-BR"/>
        </w:rPr>
        <w:t xml:space="preserve"> Disponível em: </w:t>
      </w:r>
      <w:hyperlink r:id="rId18" w:history="1">
        <w:r w:rsidR="00164320" w:rsidRPr="00070F7F">
          <w:rPr>
            <w:rStyle w:val="Hyperlink"/>
            <w:sz w:val="24"/>
            <w:szCs w:val="24"/>
            <w:lang w:val="pt-BR"/>
          </w:rPr>
          <w:t>https://repositorio.unesp.br/handle/11449/235850</w:t>
        </w:r>
      </w:hyperlink>
      <w:r w:rsidR="00164320">
        <w:rPr>
          <w:sz w:val="24"/>
          <w:szCs w:val="24"/>
          <w:lang w:val="pt-BR"/>
        </w:rPr>
        <w:t xml:space="preserve">. Acesso em: </w:t>
      </w:r>
      <w:r w:rsidR="00164320" w:rsidRPr="0043216B">
        <w:rPr>
          <w:sz w:val="24"/>
          <w:szCs w:val="24"/>
          <w:lang w:val="pt-BR"/>
        </w:rPr>
        <w:t>14</w:t>
      </w:r>
      <w:r w:rsidR="00164320">
        <w:rPr>
          <w:sz w:val="24"/>
          <w:szCs w:val="24"/>
          <w:lang w:val="pt-BR"/>
        </w:rPr>
        <w:t>,</w:t>
      </w:r>
      <w:r w:rsidR="00164320" w:rsidRPr="0043216B">
        <w:rPr>
          <w:sz w:val="24"/>
          <w:szCs w:val="24"/>
          <w:lang w:val="pt-BR"/>
        </w:rPr>
        <w:t xml:space="preserve"> set. 2023. </w:t>
      </w:r>
    </w:p>
    <w:p w14:paraId="0763AEEA" w14:textId="258F5A0F" w:rsidR="00164320" w:rsidRPr="00164320" w:rsidRDefault="00164320" w:rsidP="00164320">
      <w:pPr>
        <w:pStyle w:val="Textodecomentrio"/>
        <w:spacing w:after="240"/>
        <w:rPr>
          <w:bCs/>
          <w:sz w:val="24"/>
          <w:szCs w:val="24"/>
        </w:rPr>
      </w:pPr>
      <w:r w:rsidRPr="00164320">
        <w:rPr>
          <w:bCs/>
          <w:sz w:val="24"/>
          <w:szCs w:val="24"/>
          <w:lang w:val="pt-BR"/>
        </w:rPr>
        <w:t xml:space="preserve">TAVEIRA, Flavio Augusto Leite. </w:t>
      </w:r>
      <w:r>
        <w:rPr>
          <w:b/>
          <w:bCs/>
          <w:sz w:val="24"/>
          <w:szCs w:val="24"/>
          <w:lang w:val="pt-BR"/>
        </w:rPr>
        <w:t>Reconhecimento e r</w:t>
      </w:r>
      <w:r w:rsidRPr="00164320">
        <w:rPr>
          <w:b/>
          <w:bCs/>
          <w:sz w:val="24"/>
          <w:szCs w:val="24"/>
          <w:lang w:val="pt-BR"/>
        </w:rPr>
        <w:t>edistribuição:</w:t>
      </w:r>
      <w:r w:rsidRPr="00164320">
        <w:rPr>
          <w:bCs/>
          <w:sz w:val="24"/>
          <w:szCs w:val="24"/>
          <w:lang w:val="pt-BR"/>
        </w:rPr>
        <w:t xml:space="preserve"> um estudo (comparativo) das </w:t>
      </w:r>
      <w:r>
        <w:rPr>
          <w:bCs/>
          <w:sz w:val="24"/>
          <w:szCs w:val="24"/>
          <w:lang w:val="pt-BR"/>
        </w:rPr>
        <w:t>i</w:t>
      </w:r>
      <w:r w:rsidRPr="00164320">
        <w:rPr>
          <w:bCs/>
          <w:sz w:val="24"/>
          <w:szCs w:val="24"/>
          <w:lang w:val="pt-BR"/>
        </w:rPr>
        <w:t xml:space="preserve">njustiças </w:t>
      </w:r>
      <w:r>
        <w:rPr>
          <w:bCs/>
          <w:sz w:val="24"/>
          <w:szCs w:val="24"/>
          <w:lang w:val="pt-BR"/>
        </w:rPr>
        <w:t>c</w:t>
      </w:r>
      <w:r w:rsidRPr="00164320">
        <w:rPr>
          <w:bCs/>
          <w:sz w:val="24"/>
          <w:szCs w:val="24"/>
          <w:lang w:val="pt-BR"/>
        </w:rPr>
        <w:t xml:space="preserve">urriculares relacionadas ao provimento de questões de </w:t>
      </w:r>
      <w:r>
        <w:rPr>
          <w:bCs/>
          <w:sz w:val="24"/>
          <w:szCs w:val="24"/>
          <w:lang w:val="pt-BR"/>
        </w:rPr>
        <w:t>g</w:t>
      </w:r>
      <w:r w:rsidRPr="00164320">
        <w:rPr>
          <w:bCs/>
          <w:sz w:val="24"/>
          <w:szCs w:val="24"/>
          <w:lang w:val="pt-BR"/>
        </w:rPr>
        <w:t xml:space="preserve">ênero e </w:t>
      </w:r>
      <w:r>
        <w:rPr>
          <w:bCs/>
          <w:sz w:val="24"/>
          <w:szCs w:val="24"/>
          <w:lang w:val="pt-BR"/>
        </w:rPr>
        <w:t>s</w:t>
      </w:r>
      <w:r w:rsidRPr="00164320">
        <w:rPr>
          <w:bCs/>
          <w:sz w:val="24"/>
          <w:szCs w:val="24"/>
          <w:lang w:val="pt-BR"/>
        </w:rPr>
        <w:t xml:space="preserve">exualidade na </w:t>
      </w:r>
      <w:r>
        <w:rPr>
          <w:bCs/>
          <w:sz w:val="24"/>
          <w:szCs w:val="24"/>
          <w:lang w:val="pt-BR"/>
        </w:rPr>
        <w:t>f</w:t>
      </w:r>
      <w:r w:rsidRPr="00164320">
        <w:rPr>
          <w:bCs/>
          <w:sz w:val="24"/>
          <w:szCs w:val="24"/>
          <w:lang w:val="pt-BR"/>
        </w:rPr>
        <w:t xml:space="preserve">ormação </w:t>
      </w:r>
      <w:r>
        <w:rPr>
          <w:bCs/>
          <w:sz w:val="24"/>
          <w:szCs w:val="24"/>
          <w:lang w:val="pt-BR"/>
        </w:rPr>
        <w:t>i</w:t>
      </w:r>
      <w:r w:rsidRPr="00164320">
        <w:rPr>
          <w:bCs/>
          <w:sz w:val="24"/>
          <w:szCs w:val="24"/>
          <w:lang w:val="pt-BR"/>
        </w:rPr>
        <w:t xml:space="preserve">nicial de </w:t>
      </w:r>
      <w:r>
        <w:rPr>
          <w:bCs/>
          <w:sz w:val="24"/>
          <w:szCs w:val="24"/>
          <w:lang w:val="pt-BR"/>
        </w:rPr>
        <w:t>p</w:t>
      </w:r>
      <w:r w:rsidRPr="00164320">
        <w:rPr>
          <w:bCs/>
          <w:sz w:val="24"/>
          <w:szCs w:val="24"/>
          <w:lang w:val="pt-BR"/>
        </w:rPr>
        <w:t>rofessoras/es de Matemática. 2023.</w:t>
      </w:r>
      <w:r>
        <w:rPr>
          <w:bCs/>
          <w:sz w:val="24"/>
          <w:szCs w:val="24"/>
          <w:lang w:val="pt-BR"/>
        </w:rPr>
        <w:t xml:space="preserve"> 105f.</w:t>
      </w:r>
      <w:r w:rsidRPr="00164320">
        <w:rPr>
          <w:bCs/>
          <w:sz w:val="24"/>
          <w:szCs w:val="24"/>
          <w:lang w:val="pt-BR"/>
        </w:rPr>
        <w:t xml:space="preserve"> Dissertação (Mestrado em Educação para a Ciência) – </w:t>
      </w:r>
      <w:r>
        <w:rPr>
          <w:bCs/>
          <w:sz w:val="24"/>
          <w:szCs w:val="24"/>
          <w:lang w:val="pt-BR"/>
        </w:rPr>
        <w:t xml:space="preserve">Faculdade de Ciências da </w:t>
      </w:r>
      <w:r w:rsidRPr="00164320">
        <w:rPr>
          <w:bCs/>
          <w:sz w:val="24"/>
          <w:szCs w:val="24"/>
          <w:lang w:val="pt-BR"/>
        </w:rPr>
        <w:t>Universidade Estadual Paulista</w:t>
      </w:r>
      <w:r>
        <w:rPr>
          <w:bCs/>
          <w:sz w:val="24"/>
          <w:szCs w:val="24"/>
          <w:lang w:val="pt-BR"/>
        </w:rPr>
        <w:t xml:space="preserve"> "</w:t>
      </w:r>
      <w:r w:rsidRPr="0064159E">
        <w:rPr>
          <w:sz w:val="24"/>
          <w:szCs w:val="24"/>
          <w:lang w:val="pt-BR"/>
        </w:rPr>
        <w:t>Júlio de Mesquita Filho"</w:t>
      </w:r>
      <w:r>
        <w:rPr>
          <w:sz w:val="24"/>
          <w:szCs w:val="24"/>
          <w:lang w:val="pt-BR"/>
        </w:rPr>
        <w:t>. FC/UNESP</w:t>
      </w:r>
      <w:r w:rsidRPr="00164320">
        <w:rPr>
          <w:bCs/>
          <w:sz w:val="24"/>
          <w:szCs w:val="24"/>
          <w:lang w:val="pt-BR"/>
        </w:rPr>
        <w:t xml:space="preserve">, </w:t>
      </w:r>
      <w:proofErr w:type="spellStart"/>
      <w:r w:rsidRPr="00164320">
        <w:rPr>
          <w:bCs/>
          <w:sz w:val="24"/>
          <w:szCs w:val="24"/>
          <w:lang w:val="pt-BR"/>
        </w:rPr>
        <w:t>Bauru</w:t>
      </w:r>
      <w:r>
        <w:rPr>
          <w:bCs/>
          <w:sz w:val="24"/>
          <w:szCs w:val="24"/>
          <w:lang w:val="pt-BR"/>
        </w:rPr>
        <w:t>-SP</w:t>
      </w:r>
      <w:proofErr w:type="spellEnd"/>
      <w:r>
        <w:rPr>
          <w:bCs/>
          <w:sz w:val="24"/>
          <w:szCs w:val="24"/>
          <w:lang w:val="pt-BR"/>
        </w:rPr>
        <w:t xml:space="preserve">. </w:t>
      </w:r>
      <w:r w:rsidRPr="00164320">
        <w:rPr>
          <w:bCs/>
          <w:sz w:val="24"/>
          <w:szCs w:val="24"/>
          <w:lang w:val="pt-BR"/>
        </w:rPr>
        <w:t>2023</w:t>
      </w:r>
      <w:r>
        <w:rPr>
          <w:bCs/>
          <w:sz w:val="24"/>
          <w:szCs w:val="24"/>
          <w:lang w:val="pt-BR"/>
        </w:rPr>
        <w:t xml:space="preserve">. Disponível em: </w:t>
      </w:r>
      <w:hyperlink r:id="rId19" w:history="1">
        <w:r w:rsidRPr="00164320">
          <w:rPr>
            <w:rStyle w:val="Hyperlink"/>
            <w:bCs/>
            <w:sz w:val="24"/>
            <w:szCs w:val="24"/>
            <w:lang w:val="pt-BR"/>
          </w:rPr>
          <w:t>taveira_fal_me_bauru.pdf (unesp.br)</w:t>
        </w:r>
      </w:hyperlink>
      <w:r>
        <w:t xml:space="preserve">. </w:t>
      </w:r>
      <w:r>
        <w:rPr>
          <w:bCs/>
          <w:sz w:val="24"/>
          <w:szCs w:val="24"/>
          <w:lang w:val="pt-BR"/>
        </w:rPr>
        <w:t>Acesso em: 15, set. 2023.</w:t>
      </w:r>
    </w:p>
    <w:p w14:paraId="19416973" w14:textId="6E8AB17C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4" w:name="RANGE!C12"/>
      <w:bookmarkEnd w:id="4"/>
      <w:r w:rsidRPr="0067767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1 autor</w:t>
      </w:r>
      <w:r w:rsidR="00791FE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a/autor</w:t>
      </w:r>
      <w:r w:rsidRPr="0067767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14:paraId="7D772F60" w14:textId="11B67CFE" w:rsidR="009D7C2C" w:rsidRPr="00677672" w:rsidRDefault="00186863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FOERSTE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Erineu</w:t>
      </w:r>
      <w:proofErr w:type="spellEnd"/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Parceria na formação de professores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Cortez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>,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05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0616478" w14:textId="77777777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E30BFB" w14:textId="2141A02D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2 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/es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34F7233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FRANÇA, </w:t>
      </w:r>
      <w:proofErr w:type="spell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Junia</w:t>
      </w:r>
      <w:proofErr w:type="spell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Lessa; VASCONCELLOS, Ana Cristina de.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7. ed. Belo Horizonte: Ed. UFMG, 2004.</w:t>
      </w:r>
    </w:p>
    <w:p w14:paraId="1DCD8D2A" w14:textId="39DC0836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 </w:t>
      </w:r>
    </w:p>
    <w:p w14:paraId="71AD3F60" w14:textId="5F00D975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</w:pP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Livros</w:t>
      </w:r>
      <w:proofErr w:type="spell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com 3 </w:t>
      </w: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s</w:t>
      </w:r>
      <w:proofErr w:type="spellEnd"/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/es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:</w:t>
      </w:r>
    </w:p>
    <w:p w14:paraId="2BEE1F81" w14:textId="42D470BC" w:rsidR="0064159E" w:rsidRPr="0064159E" w:rsidRDefault="0064159E" w:rsidP="0064159E">
      <w:pPr>
        <w:spacing w:line="240" w:lineRule="auto"/>
        <w:rPr>
          <w:rFonts w:ascii="Times New Roman" w:hAnsi="Times New Roman"/>
          <w:sz w:val="24"/>
          <w:szCs w:val="24"/>
        </w:rPr>
      </w:pPr>
      <w:r w:rsidRPr="0064159E">
        <w:rPr>
          <w:rFonts w:ascii="Times New Roman" w:hAnsi="Times New Roman"/>
          <w:sz w:val="24"/>
          <w:szCs w:val="24"/>
        </w:rPr>
        <w:lastRenderedPageBreak/>
        <w:t xml:space="preserve">CREMONEZE, </w:t>
      </w:r>
      <w:proofErr w:type="spellStart"/>
      <w:r w:rsidRPr="0064159E">
        <w:rPr>
          <w:rFonts w:ascii="Times New Roman" w:hAnsi="Times New Roman"/>
          <w:sz w:val="24"/>
          <w:szCs w:val="24"/>
        </w:rPr>
        <w:t>Marcielli</w:t>
      </w:r>
      <w:proofErr w:type="spellEnd"/>
      <w:r w:rsidRPr="0064159E">
        <w:rPr>
          <w:rFonts w:ascii="Times New Roman" w:hAnsi="Times New Roman"/>
          <w:sz w:val="24"/>
          <w:szCs w:val="24"/>
        </w:rPr>
        <w:t xml:space="preserve"> de Lemos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4159E">
        <w:rPr>
          <w:rFonts w:ascii="Times New Roman" w:hAnsi="Times New Roman"/>
          <w:sz w:val="24"/>
          <w:szCs w:val="24"/>
        </w:rPr>
        <w:t>CIRÍACO, Klinger Teodoro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4159E">
        <w:rPr>
          <w:rFonts w:ascii="Times New Roman" w:hAnsi="Times New Roman"/>
          <w:sz w:val="24"/>
          <w:szCs w:val="24"/>
        </w:rPr>
        <w:t>FAUSTINO, Ana Carolina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Licenciandos em Pedagogia e o "p</w:t>
      </w:r>
      <w:r w:rsidRPr="0064159E">
        <w:rPr>
          <w:rFonts w:ascii="Times New Roman" w:hAnsi="Times New Roman"/>
          <w:b/>
          <w:sz w:val="24"/>
          <w:szCs w:val="24"/>
        </w:rPr>
        <w:t xml:space="preserve">aís das maravilhas da </w:t>
      </w:r>
      <w:r>
        <w:rPr>
          <w:rFonts w:ascii="Times New Roman" w:hAnsi="Times New Roman"/>
          <w:b/>
          <w:sz w:val="24"/>
          <w:szCs w:val="24"/>
        </w:rPr>
        <w:t>M</w:t>
      </w:r>
      <w:r w:rsidRPr="0064159E">
        <w:rPr>
          <w:rFonts w:ascii="Times New Roman" w:hAnsi="Times New Roman"/>
          <w:b/>
          <w:sz w:val="24"/>
          <w:szCs w:val="24"/>
        </w:rPr>
        <w:t>atemática</w:t>
      </w:r>
      <w:r>
        <w:rPr>
          <w:rFonts w:ascii="Times New Roman" w:hAnsi="Times New Roman"/>
          <w:b/>
          <w:sz w:val="24"/>
          <w:szCs w:val="24"/>
        </w:rPr>
        <w:t>"</w:t>
      </w:r>
      <w:r w:rsidRPr="0064159E">
        <w:rPr>
          <w:rFonts w:ascii="Times New Roman" w:hAnsi="Times New Roman"/>
          <w:b/>
          <w:sz w:val="24"/>
          <w:szCs w:val="24"/>
        </w:rPr>
        <w:t>:</w:t>
      </w:r>
      <w:r w:rsidRPr="0064159E">
        <w:rPr>
          <w:rFonts w:ascii="Times New Roman" w:hAnsi="Times New Roman"/>
          <w:sz w:val="24"/>
          <w:szCs w:val="24"/>
        </w:rPr>
        <w:t xml:space="preserve"> aprendizagens e saberes mobilizados pela colaboração</w:t>
      </w:r>
      <w:r>
        <w:rPr>
          <w:rFonts w:ascii="Times New Roman" w:hAnsi="Times New Roman"/>
          <w:sz w:val="24"/>
          <w:szCs w:val="24"/>
        </w:rPr>
        <w:t>. Campo Grande, MS</w:t>
      </w:r>
      <w:r w:rsidRPr="0064159E">
        <w:rPr>
          <w:rFonts w:ascii="Times New Roman" w:hAnsi="Times New Roman"/>
          <w:sz w:val="24"/>
          <w:szCs w:val="24"/>
        </w:rPr>
        <w:t>: Ed</w:t>
      </w:r>
      <w:r>
        <w:rPr>
          <w:rFonts w:ascii="Times New Roman" w:hAnsi="Times New Roman"/>
          <w:sz w:val="24"/>
          <w:szCs w:val="24"/>
        </w:rPr>
        <w:t>itora</w:t>
      </w:r>
      <w:r w:rsidRPr="0064159E">
        <w:rPr>
          <w:rFonts w:ascii="Times New Roman" w:hAnsi="Times New Roman"/>
          <w:sz w:val="24"/>
          <w:szCs w:val="24"/>
        </w:rPr>
        <w:t xml:space="preserve"> UFMS, 2021.</w:t>
      </w:r>
    </w:p>
    <w:p w14:paraId="39C142D2" w14:textId="12076E76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mais de 3 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/es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62D4695" w14:textId="6EED8043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FRANÇA, Júnia Lessa; [Informar tod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 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 autor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todos os autores com seus nomes por extenso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].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 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Belo Horizonte: Editora da UFMG, 1990.</w:t>
      </w:r>
    </w:p>
    <w:p w14:paraId="51F9A93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FAD513D" w14:textId="492787E2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organizador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(es)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, coordenador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(es)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7127B7B" w14:textId="362DDA90" w:rsidR="001C0E3F" w:rsidRPr="00E4078B" w:rsidRDefault="007F6E76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CIRÍACO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t>Klinger Teodoro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; </w:t>
      </w:r>
      <w:r>
        <w:rPr>
          <w:rFonts w:ascii="Times New Roman" w:eastAsia="Arial" w:hAnsi="Times New Roman"/>
          <w:sz w:val="24"/>
          <w:szCs w:val="24"/>
        </w:rPr>
        <w:t>OLIVEIRA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Carloney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Alves de.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="001C0E3F" w:rsidRPr="00E4078B">
        <w:rPr>
          <w:rFonts w:ascii="Times New Roman" w:eastAsia="Arial" w:hAnsi="Times New Roman"/>
          <w:sz w:val="24"/>
          <w:szCs w:val="24"/>
        </w:rPr>
        <w:t>Org</w:t>
      </w:r>
      <w:r>
        <w:rPr>
          <w:rFonts w:ascii="Times New Roman" w:eastAsia="Arial" w:hAnsi="Times New Roman"/>
          <w:sz w:val="24"/>
          <w:szCs w:val="24"/>
        </w:rPr>
        <w:t>s</w:t>
      </w:r>
      <w:proofErr w:type="spellEnd"/>
      <w:r w:rsidR="001C0E3F" w:rsidRPr="00E4078B">
        <w:rPr>
          <w:rFonts w:ascii="Times New Roman" w:eastAsia="Arial" w:hAnsi="Times New Roman"/>
          <w:sz w:val="24"/>
          <w:szCs w:val="24"/>
        </w:rPr>
        <w:t xml:space="preserve">.). </w:t>
      </w:r>
      <w:r>
        <w:rPr>
          <w:rFonts w:ascii="Times New Roman" w:eastAsia="Arial" w:hAnsi="Times New Roman"/>
          <w:b/>
          <w:sz w:val="24"/>
          <w:szCs w:val="24"/>
        </w:rPr>
        <w:t>Tendências em Educação Matemática na infância</w:t>
      </w:r>
      <w:r w:rsidR="001C0E3F" w:rsidRPr="00E4078B">
        <w:rPr>
          <w:rFonts w:ascii="Times New Roman" w:eastAsia="Arial" w:hAnsi="Times New Roman"/>
          <w:b/>
          <w:sz w:val="24"/>
          <w:szCs w:val="24"/>
        </w:rPr>
        <w:t>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Brasília: SBEM, </w:t>
      </w:r>
      <w:r>
        <w:rPr>
          <w:rFonts w:ascii="Times New Roman" w:eastAsia="Arial" w:hAnsi="Times New Roman"/>
          <w:sz w:val="24"/>
          <w:szCs w:val="24"/>
        </w:rPr>
        <w:t>2022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. (Coleção SBEM). </w:t>
      </w:r>
    </w:p>
    <w:p w14:paraId="4B18144B" w14:textId="77777777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1FCA91A" w14:textId="3D94C6F0" w:rsidR="001C0E3F" w:rsidRDefault="007F6E76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E76">
        <w:rPr>
          <w:rFonts w:ascii="Times New Roman" w:hAnsi="Times New Roman"/>
          <w:bCs/>
          <w:sz w:val="24"/>
          <w:szCs w:val="24"/>
        </w:rPr>
        <w:t>PIROLA, N</w:t>
      </w:r>
      <w:r>
        <w:rPr>
          <w:rFonts w:ascii="Times New Roman" w:hAnsi="Times New Roman"/>
          <w:bCs/>
          <w:sz w:val="24"/>
          <w:szCs w:val="24"/>
        </w:rPr>
        <w:t>elson</w:t>
      </w:r>
      <w:r w:rsidRPr="007F6E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6E76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ntonio</w:t>
      </w:r>
      <w:proofErr w:type="spellEnd"/>
      <w:r w:rsidRPr="007F6E76">
        <w:rPr>
          <w:rFonts w:ascii="Times New Roman" w:hAnsi="Times New Roman"/>
          <w:sz w:val="24"/>
          <w:szCs w:val="24"/>
        </w:rPr>
        <w:t>; SANDER, G</w:t>
      </w:r>
      <w:r>
        <w:rPr>
          <w:rFonts w:ascii="Times New Roman" w:hAnsi="Times New Roman"/>
          <w:sz w:val="24"/>
          <w:szCs w:val="24"/>
        </w:rPr>
        <w:t>iovana</w:t>
      </w:r>
      <w:r w:rsidRPr="007F6E7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ereira</w:t>
      </w:r>
      <w:r w:rsidRPr="007F6E76">
        <w:rPr>
          <w:rFonts w:ascii="Times New Roman" w:hAnsi="Times New Roman"/>
          <w:sz w:val="24"/>
          <w:szCs w:val="24"/>
        </w:rPr>
        <w:t>; TORTORA, E</w:t>
      </w:r>
      <w:r>
        <w:rPr>
          <w:rFonts w:ascii="Times New Roman" w:hAnsi="Times New Roman"/>
          <w:sz w:val="24"/>
          <w:szCs w:val="24"/>
        </w:rPr>
        <w:t>vandro</w:t>
      </w:r>
      <w:r w:rsidRPr="007F6E76">
        <w:rPr>
          <w:rFonts w:ascii="Times New Roman" w:hAnsi="Times New Roman"/>
          <w:sz w:val="24"/>
          <w:szCs w:val="24"/>
        </w:rPr>
        <w:t>. (</w:t>
      </w:r>
      <w:proofErr w:type="spellStart"/>
      <w:r w:rsidRPr="007F6E76">
        <w:rPr>
          <w:rFonts w:ascii="Times New Roman" w:hAnsi="Times New Roman"/>
          <w:sz w:val="24"/>
          <w:szCs w:val="24"/>
        </w:rPr>
        <w:t>Org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7F6E76">
        <w:rPr>
          <w:rFonts w:ascii="Times New Roman" w:hAnsi="Times New Roman"/>
          <w:sz w:val="24"/>
          <w:szCs w:val="24"/>
        </w:rPr>
        <w:t xml:space="preserve">. </w:t>
      </w:r>
      <w:r w:rsidRPr="007F6E76">
        <w:rPr>
          <w:rFonts w:ascii="Times New Roman" w:hAnsi="Times New Roman"/>
          <w:b/>
          <w:sz w:val="24"/>
          <w:szCs w:val="24"/>
        </w:rPr>
        <w:t xml:space="preserve">Psicologia </w:t>
      </w:r>
      <w:r>
        <w:rPr>
          <w:rFonts w:ascii="Times New Roman" w:hAnsi="Times New Roman"/>
          <w:b/>
          <w:sz w:val="24"/>
          <w:szCs w:val="24"/>
        </w:rPr>
        <w:t>d</w:t>
      </w:r>
      <w:r w:rsidRPr="007F6E76">
        <w:rPr>
          <w:rFonts w:ascii="Times New Roman" w:hAnsi="Times New Roman"/>
          <w:b/>
          <w:sz w:val="24"/>
          <w:szCs w:val="24"/>
        </w:rPr>
        <w:t>a Educação Matemática:</w:t>
      </w:r>
      <w:r w:rsidRPr="007F6E76">
        <w:rPr>
          <w:rFonts w:ascii="Times New Roman" w:hAnsi="Times New Roman"/>
          <w:sz w:val="24"/>
          <w:szCs w:val="24"/>
        </w:rPr>
        <w:t xml:space="preserve"> contribuições para o ensino da </w:t>
      </w:r>
      <w:r>
        <w:rPr>
          <w:rFonts w:ascii="Times New Roman" w:hAnsi="Times New Roman"/>
          <w:sz w:val="24"/>
          <w:szCs w:val="24"/>
        </w:rPr>
        <w:t>M</w:t>
      </w:r>
      <w:r w:rsidRPr="007F6E76">
        <w:rPr>
          <w:rFonts w:ascii="Times New Roman" w:hAnsi="Times New Roman"/>
          <w:sz w:val="24"/>
          <w:szCs w:val="24"/>
        </w:rPr>
        <w:t>atemática escolar. 1. ed. São Paulo: Livraria da Física, 2022.</w:t>
      </w:r>
    </w:p>
    <w:p w14:paraId="7A35C7D5" w14:textId="77777777" w:rsidR="007F6E76" w:rsidRPr="0064159E" w:rsidRDefault="007F6E76" w:rsidP="001C0E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B96B08" w14:textId="17FE7B36" w:rsidR="0064159E" w:rsidRPr="0064159E" w:rsidRDefault="0064159E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Livros eletrônicos (e-books) com organizador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(es)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coordenador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(es)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14:paraId="0FA0AD59" w14:textId="05EC8597" w:rsidR="007F6E76" w:rsidRPr="00E4078B" w:rsidRDefault="007F6E76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VERSUTI, Fabiana Maris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MULLE, Rafael Lima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Dalle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 </w:t>
      </w:r>
      <w:r w:rsidRPr="007F6E7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PERALTA, Deise Aparecida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;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GONÇALVES,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Harryson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Júnio Lessa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(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.)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7F6E7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Perspectivas de atuação no caos: 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textos e contextos.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ª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ed. Porto Alegre: Editora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2020.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Disponível em: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20" w:history="1">
        <w:r w:rsidR="0064159E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https://www.editorafi.org/92caos</w:t>
        </w:r>
      </w:hyperlink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Acesso em: 15, set. 2023.</w:t>
      </w:r>
    </w:p>
    <w:p w14:paraId="47114A06" w14:textId="3DB5BEBB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D519FD8" w14:textId="621BC7C8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Capítulo de livro </w:t>
      </w:r>
      <w:r w:rsidR="009D7334"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e de livro eletrônico </w:t>
      </w: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</w:t>
      </w:r>
      <w:r w:rsidR="00D46AC5"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E-book</w:t>
      </w: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):</w:t>
      </w:r>
    </w:p>
    <w:p w14:paraId="48F0B592" w14:textId="77777777" w:rsidR="00D46AC5" w:rsidRPr="00D46AC5" w:rsidRDefault="00D46AC5" w:rsidP="00D46AC5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D46AC5">
        <w:rPr>
          <w:rFonts w:ascii="Times New Roman" w:eastAsia="Arial" w:hAnsi="Times New Roman"/>
          <w:sz w:val="24"/>
          <w:szCs w:val="24"/>
        </w:rPr>
        <w:t xml:space="preserve">PIMENTA, Selma Garrido. Formação de professores: saberes da docência e identidade do professor. </w:t>
      </w:r>
      <w:r w:rsidRPr="00D46AC5">
        <w:rPr>
          <w:rFonts w:ascii="Times New Roman" w:eastAsia="Arial" w:hAnsi="Times New Roman"/>
          <w:i/>
          <w:sz w:val="24"/>
          <w:szCs w:val="24"/>
        </w:rPr>
        <w:t>In</w:t>
      </w:r>
      <w:r w:rsidRPr="00D46AC5">
        <w:rPr>
          <w:rFonts w:ascii="Times New Roman" w:eastAsia="Arial" w:hAnsi="Times New Roman"/>
          <w:sz w:val="24"/>
          <w:szCs w:val="24"/>
        </w:rPr>
        <w:t xml:space="preserve">: FAZENDA, Ivani Catarina Arantes. (Org.). </w:t>
      </w:r>
      <w:r w:rsidRPr="00D46AC5">
        <w:rPr>
          <w:rFonts w:ascii="Times New Roman" w:eastAsia="Arial" w:hAnsi="Times New Roman"/>
          <w:b/>
          <w:sz w:val="24"/>
          <w:szCs w:val="24"/>
        </w:rPr>
        <w:t>Didática e interdisciplinaridade</w:t>
      </w:r>
      <w:r w:rsidRPr="00D46AC5">
        <w:rPr>
          <w:rFonts w:ascii="Times New Roman" w:eastAsia="Arial" w:hAnsi="Times New Roman"/>
          <w:sz w:val="24"/>
          <w:szCs w:val="24"/>
        </w:rPr>
        <w:t xml:space="preserve">. Campinas-SP: Editora Papirus, 1998. p.161-178. </w:t>
      </w:r>
    </w:p>
    <w:p w14:paraId="110D8E7F" w14:textId="77777777" w:rsidR="00D46AC5" w:rsidRDefault="00D46AC5" w:rsidP="001C0E3F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</w:p>
    <w:p w14:paraId="3F6E0F3D" w14:textId="0950115F" w:rsidR="001C0E3F" w:rsidRPr="00E4078B" w:rsidRDefault="009D7334" w:rsidP="001C0E3F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9D7334">
        <w:rPr>
          <w:rFonts w:ascii="Times New Roman" w:eastAsia="Arial" w:hAnsi="Times New Roman"/>
          <w:sz w:val="24"/>
          <w:szCs w:val="24"/>
        </w:rPr>
        <w:t>GAMA</w:t>
      </w:r>
      <w:r>
        <w:rPr>
          <w:rFonts w:ascii="Times New Roman" w:eastAsia="Arial" w:hAnsi="Times New Roman"/>
          <w:sz w:val="24"/>
          <w:szCs w:val="24"/>
        </w:rPr>
        <w:t>,</w:t>
      </w:r>
      <w:r w:rsidRPr="009D7334">
        <w:rPr>
          <w:rFonts w:ascii="Times New Roman" w:eastAsia="Arial" w:hAnsi="Times New Roman"/>
          <w:sz w:val="24"/>
          <w:szCs w:val="24"/>
        </w:rPr>
        <w:t xml:space="preserve"> Renata </w:t>
      </w:r>
      <w:proofErr w:type="spellStart"/>
      <w:r w:rsidRPr="009D7334">
        <w:rPr>
          <w:rFonts w:ascii="Times New Roman" w:eastAsia="Arial" w:hAnsi="Times New Roman"/>
          <w:sz w:val="24"/>
          <w:szCs w:val="24"/>
        </w:rPr>
        <w:t>Prenstteter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; </w:t>
      </w:r>
      <w:r w:rsidRPr="009D7334">
        <w:rPr>
          <w:rFonts w:ascii="Times New Roman" w:eastAsia="Arial" w:hAnsi="Times New Roman"/>
          <w:sz w:val="24"/>
          <w:szCs w:val="24"/>
        </w:rPr>
        <w:t>NAKAYAMA</w:t>
      </w:r>
      <w:r>
        <w:rPr>
          <w:rFonts w:ascii="Times New Roman" w:eastAsia="Arial" w:hAnsi="Times New Roman"/>
          <w:sz w:val="24"/>
          <w:szCs w:val="24"/>
        </w:rPr>
        <w:t>,</w:t>
      </w:r>
      <w:r w:rsidRPr="009D7334">
        <w:rPr>
          <w:rFonts w:ascii="Times New Roman" w:eastAsia="Arial" w:hAnsi="Times New Roman"/>
          <w:sz w:val="24"/>
          <w:szCs w:val="24"/>
        </w:rPr>
        <w:t xml:space="preserve"> Bárbara Cristina Moreira </w:t>
      </w:r>
      <w:proofErr w:type="spellStart"/>
      <w:r w:rsidRPr="009D7334">
        <w:rPr>
          <w:rFonts w:ascii="Times New Roman" w:eastAsia="Arial" w:hAnsi="Times New Roman"/>
          <w:sz w:val="24"/>
          <w:szCs w:val="24"/>
        </w:rPr>
        <w:t>Sicardi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  <w:r w:rsidRPr="009D7334">
        <w:rPr>
          <w:rFonts w:ascii="Times New Roman" w:eastAsia="Arial" w:hAnsi="Times New Roman"/>
          <w:sz w:val="24"/>
          <w:szCs w:val="24"/>
        </w:rPr>
        <w:t xml:space="preserve"> Grupo de pesquisa em Educação Matemática na abordagem de construção compartilhada de conhecimentos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. </w:t>
      </w:r>
      <w:r w:rsidR="001C0E3F" w:rsidRPr="00E4078B">
        <w:rPr>
          <w:rFonts w:ascii="Times New Roman" w:eastAsia="Arial" w:hAnsi="Times New Roman"/>
          <w:i/>
          <w:sz w:val="24"/>
          <w:szCs w:val="24"/>
        </w:rPr>
        <w:t>In: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OLIVEIRA, A</w:t>
      </w:r>
      <w:r>
        <w:rPr>
          <w:rFonts w:ascii="Times New Roman" w:eastAsia="Arial" w:hAnsi="Times New Roman"/>
          <w:sz w:val="24"/>
          <w:szCs w:val="24"/>
        </w:rPr>
        <w:t>ndréia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M</w:t>
      </w:r>
      <w:r>
        <w:rPr>
          <w:rFonts w:ascii="Times New Roman" w:eastAsia="Arial" w:hAnsi="Times New Roman"/>
          <w:sz w:val="24"/>
          <w:szCs w:val="24"/>
        </w:rPr>
        <w:t>aria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P</w:t>
      </w:r>
      <w:r>
        <w:rPr>
          <w:rFonts w:ascii="Times New Roman" w:eastAsia="Arial" w:hAnsi="Times New Roman"/>
          <w:sz w:val="24"/>
          <w:szCs w:val="24"/>
        </w:rPr>
        <w:t xml:space="preserve">ereira de; ORTIGÃO, Maria </w:t>
      </w:r>
      <w:r w:rsidR="001C0E3F" w:rsidRPr="00E4078B">
        <w:rPr>
          <w:rFonts w:ascii="Times New Roman" w:eastAsia="Arial" w:hAnsi="Times New Roman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sabel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R</w:t>
      </w:r>
      <w:r>
        <w:rPr>
          <w:rFonts w:ascii="Times New Roman" w:eastAsia="Arial" w:hAnsi="Times New Roman"/>
          <w:sz w:val="24"/>
          <w:szCs w:val="24"/>
        </w:rPr>
        <w:t>amalho.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="001C0E3F" w:rsidRPr="00E4078B">
        <w:rPr>
          <w:rFonts w:ascii="Times New Roman" w:eastAsia="Arial" w:hAnsi="Times New Roman"/>
          <w:sz w:val="24"/>
          <w:szCs w:val="24"/>
        </w:rPr>
        <w:t>Org</w:t>
      </w:r>
      <w:r>
        <w:rPr>
          <w:rFonts w:ascii="Times New Roman" w:eastAsia="Arial" w:hAnsi="Times New Roman"/>
          <w:sz w:val="24"/>
          <w:szCs w:val="24"/>
        </w:rPr>
        <w:t>s</w:t>
      </w:r>
      <w:proofErr w:type="spellEnd"/>
      <w:r w:rsidR="001C0E3F" w:rsidRPr="00E4078B">
        <w:rPr>
          <w:rFonts w:ascii="Times New Roman" w:eastAsia="Arial" w:hAnsi="Times New Roman"/>
          <w:sz w:val="24"/>
          <w:szCs w:val="24"/>
        </w:rPr>
        <w:t xml:space="preserve">.). </w:t>
      </w:r>
      <w:r w:rsidR="001C0E3F" w:rsidRPr="00E4078B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Brasília: SBEM, 2018.</w:t>
      </w:r>
      <w:r w:rsidR="00D46AC5">
        <w:rPr>
          <w:rFonts w:ascii="Times New Roman" w:eastAsia="Arial" w:hAnsi="Times New Roman"/>
          <w:sz w:val="24"/>
          <w:szCs w:val="24"/>
        </w:rPr>
        <w:t xml:space="preserve"> </w:t>
      </w:r>
      <w:r w:rsidR="00D46AC5" w:rsidRPr="00E4078B">
        <w:rPr>
          <w:rFonts w:ascii="Times New Roman" w:eastAsia="Arial" w:hAnsi="Times New Roman"/>
          <w:sz w:val="24"/>
          <w:szCs w:val="24"/>
        </w:rPr>
        <w:t>(Coleção SBEM).</w:t>
      </w:r>
      <w:r w:rsidR="00D46AC5">
        <w:rPr>
          <w:rFonts w:ascii="Times New Roman" w:eastAsia="Arial" w:hAnsi="Times New Roman"/>
          <w:sz w:val="24"/>
          <w:szCs w:val="24"/>
        </w:rPr>
        <w:t xml:space="preserve"> p.113-132.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Disponível em: </w:t>
      </w:r>
      <w:hyperlink r:id="rId21" w:history="1">
        <w:r w:rsidR="001C0E3F"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="001C0E3F" w:rsidRPr="00E4078B">
        <w:rPr>
          <w:rFonts w:ascii="Times New Roman" w:hAnsi="Times New Roman"/>
          <w:bCs/>
          <w:sz w:val="24"/>
          <w:szCs w:val="24"/>
        </w:rPr>
        <w:t xml:space="preserve">. </w:t>
      </w:r>
      <w:r w:rsidR="001C0E3F" w:rsidRPr="00E4078B">
        <w:rPr>
          <w:rFonts w:ascii="Times New Roman" w:hAnsi="Times New Roman"/>
          <w:sz w:val="24"/>
          <w:szCs w:val="24"/>
        </w:rPr>
        <w:t xml:space="preserve">Acesso em: </w:t>
      </w:r>
      <w:r>
        <w:rPr>
          <w:rFonts w:ascii="Times New Roman" w:hAnsi="Times New Roman"/>
          <w:sz w:val="24"/>
          <w:szCs w:val="24"/>
        </w:rPr>
        <w:t>15,</w:t>
      </w:r>
      <w:r w:rsidR="001C0E3F" w:rsidRPr="00E40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</w:t>
      </w:r>
      <w:r w:rsidR="001C0E3F" w:rsidRPr="00E4078B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3</w:t>
      </w:r>
      <w:r w:rsidR="001C0E3F" w:rsidRPr="00E4078B">
        <w:rPr>
          <w:rFonts w:ascii="Times New Roman" w:hAnsi="Times New Roman"/>
          <w:sz w:val="24"/>
          <w:szCs w:val="24"/>
        </w:rPr>
        <w:t xml:space="preserve">. </w:t>
      </w:r>
    </w:p>
    <w:p w14:paraId="2FF1A37F" w14:textId="35C1874E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419FB4D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Trabalhos de eventos:</w:t>
      </w:r>
    </w:p>
    <w:p w14:paraId="53CAB3B4" w14:textId="2C0BE153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20843557"/>
      <w:r w:rsidRPr="00E4078B">
        <w:rPr>
          <w:rFonts w:ascii="Times New Roman" w:hAnsi="Times New Roman"/>
          <w:sz w:val="24"/>
          <w:szCs w:val="24"/>
        </w:rPr>
        <w:t>PRADA, L</w:t>
      </w:r>
      <w:r w:rsidR="00D46AC5">
        <w:rPr>
          <w:rFonts w:ascii="Times New Roman" w:hAnsi="Times New Roman"/>
          <w:sz w:val="24"/>
          <w:szCs w:val="24"/>
        </w:rPr>
        <w:t>uis</w:t>
      </w:r>
      <w:r w:rsidRPr="00E4078B">
        <w:rPr>
          <w:rFonts w:ascii="Times New Roman" w:hAnsi="Times New Roman"/>
          <w:sz w:val="24"/>
          <w:szCs w:val="24"/>
        </w:rPr>
        <w:t xml:space="preserve"> E</w:t>
      </w:r>
      <w:r w:rsidR="00D46AC5">
        <w:rPr>
          <w:rFonts w:ascii="Times New Roman" w:hAnsi="Times New Roman"/>
          <w:sz w:val="24"/>
          <w:szCs w:val="24"/>
        </w:rPr>
        <w:t>duardo</w:t>
      </w:r>
      <w:r w:rsidRPr="00E4078B">
        <w:rPr>
          <w:rFonts w:ascii="Times New Roman" w:hAnsi="Times New Roman"/>
          <w:sz w:val="24"/>
          <w:szCs w:val="24"/>
        </w:rPr>
        <w:t xml:space="preserve"> A</w:t>
      </w:r>
      <w:r w:rsidR="00D46AC5">
        <w:rPr>
          <w:rFonts w:ascii="Times New Roman" w:hAnsi="Times New Roman"/>
          <w:sz w:val="24"/>
          <w:szCs w:val="24"/>
        </w:rPr>
        <w:t>lvarado.</w:t>
      </w:r>
      <w:r w:rsidRPr="00E4078B">
        <w:rPr>
          <w:rFonts w:ascii="Times New Roman" w:hAnsi="Times New Roman"/>
          <w:sz w:val="24"/>
          <w:szCs w:val="24"/>
        </w:rPr>
        <w:t xml:space="preserve"> Metodologias de pesquisa-formação de professores nas dissertações, teses: 1999-2008. </w:t>
      </w:r>
      <w:r w:rsidRPr="00D46AC5">
        <w:rPr>
          <w:rFonts w:ascii="Times New Roman" w:hAnsi="Times New Roman"/>
          <w:i/>
          <w:sz w:val="24"/>
          <w:szCs w:val="24"/>
        </w:rPr>
        <w:t>In</w:t>
      </w:r>
      <w:r w:rsidR="00D46AC5" w:rsidRPr="00D46AC5">
        <w:rPr>
          <w:rFonts w:ascii="Times New Roman" w:hAnsi="Times New Roman"/>
          <w:sz w:val="24"/>
          <w:szCs w:val="24"/>
        </w:rPr>
        <w:t>:</w:t>
      </w:r>
      <w:r w:rsidRPr="00D46AC5">
        <w:rPr>
          <w:rFonts w:ascii="Times New Roman" w:hAnsi="Times New Roman"/>
          <w:sz w:val="24"/>
          <w:szCs w:val="24"/>
        </w:rPr>
        <w:t xml:space="preserve"> IX Seminário Nacional de Pesquisa em Educação da Região Sul.</w:t>
      </w:r>
      <w:r w:rsidRPr="00D46AC5">
        <w:rPr>
          <w:rFonts w:ascii="Times New Roman" w:hAnsi="Times New Roman"/>
          <w:b/>
          <w:sz w:val="24"/>
          <w:szCs w:val="24"/>
        </w:rPr>
        <w:t xml:space="preserve"> Anais</w:t>
      </w:r>
      <w:r w:rsidR="00D46AC5">
        <w:rPr>
          <w:rFonts w:ascii="Times New Roman" w:hAnsi="Times New Roman"/>
          <w:b/>
          <w:sz w:val="24"/>
          <w:szCs w:val="24"/>
        </w:rPr>
        <w:t>...</w:t>
      </w:r>
      <w:r w:rsidRPr="00D46AC5">
        <w:rPr>
          <w:rFonts w:ascii="Times New Roman" w:hAnsi="Times New Roman"/>
          <w:b/>
          <w:sz w:val="24"/>
          <w:szCs w:val="24"/>
        </w:rPr>
        <w:t xml:space="preserve"> </w:t>
      </w:r>
      <w:r w:rsidR="00D46AC5">
        <w:rPr>
          <w:rFonts w:ascii="Times New Roman" w:hAnsi="Times New Roman"/>
          <w:sz w:val="24"/>
          <w:szCs w:val="24"/>
        </w:rPr>
        <w:t>IX ANDEP SUL.</w:t>
      </w:r>
      <w:r w:rsidRPr="00E4078B">
        <w:rPr>
          <w:rFonts w:ascii="Times New Roman" w:hAnsi="Times New Roman"/>
          <w:sz w:val="24"/>
          <w:szCs w:val="24"/>
        </w:rPr>
        <w:t xml:space="preserve"> 2012. Disponível em: </w:t>
      </w:r>
      <w:hyperlink r:id="rId22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http://www.ucs.br/etc/conferencias/index.php/anpedsul/9anpedsul/paper/viewFile/3179/482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</w:t>
      </w:r>
      <w:r w:rsidR="00D46AC5">
        <w:rPr>
          <w:rFonts w:ascii="Times New Roman" w:hAnsi="Times New Roman"/>
          <w:sz w:val="24"/>
          <w:szCs w:val="24"/>
        </w:rPr>
        <w:t xml:space="preserve">15, set. </w:t>
      </w:r>
      <w:r w:rsidRPr="00E4078B">
        <w:rPr>
          <w:rFonts w:ascii="Times New Roman" w:hAnsi="Times New Roman"/>
          <w:sz w:val="24"/>
          <w:szCs w:val="24"/>
        </w:rPr>
        <w:t xml:space="preserve">2020. </w:t>
      </w:r>
    </w:p>
    <w:bookmarkEnd w:id="5"/>
    <w:p w14:paraId="6234F830" w14:textId="2B946DB9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52222AE" w14:textId="77777777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Artigos de revistas/periódicos:</w:t>
      </w:r>
    </w:p>
    <w:p w14:paraId="70DB4A3D" w14:textId="77777777" w:rsidR="00297AD2" w:rsidRPr="00E4078B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4735B7E" w14:textId="29D52438" w:rsidR="001C0E3F" w:rsidRDefault="003D06DB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TAVEIRA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Flavio Augusto Leite</w:t>
      </w:r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; CIRÍACO, Klinger Teodoro; PERALTA, Deise Aparecida. 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Narrativas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ônadas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acerca de Matemática de </w:t>
      </w:r>
      <w:proofErr w:type="spellStart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EstudantesProfessoras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em 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urso de Pedagogia </w:t>
      </w:r>
      <w:proofErr w:type="spellStart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Parfor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egião Amazônica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297AD2" w:rsidRPr="00297AD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Bolema</w:t>
      </w:r>
      <w:r w:rsidR="00297AD2" w:rsidRP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Rio Claro (SP), v. 37, n. 75, p.24-48, abr. 2023</w:t>
      </w:r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Disponível em: </w:t>
      </w:r>
      <w:hyperlink r:id="rId23" w:history="1">
        <w:r w:rsidR="00297AD2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https://www.scielo.br/j/bolema/a/kMwGvr7GVwkyX4DMkRsCw7z/?format=pdf&amp;lang=pt</w:t>
        </w:r>
      </w:hyperlink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 Acesso em: 15, set. 2023.</w:t>
      </w:r>
    </w:p>
    <w:p w14:paraId="23D7DF33" w14:textId="77777777" w:rsidR="003D06DB" w:rsidRDefault="003D06DB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43D2469" w14:textId="6733A7F0" w:rsidR="001C0E3F" w:rsidRDefault="00297AD2" w:rsidP="001C0E3F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 w:rsidRPr="00297AD2">
        <w:rPr>
          <w:rFonts w:ascii="Times New Roman" w:hAnsi="Times New Roman"/>
          <w:sz w:val="24"/>
          <w:szCs w:val="18"/>
        </w:rPr>
        <w:t>CIRÍACO, K</w:t>
      </w:r>
      <w:r>
        <w:rPr>
          <w:rFonts w:ascii="Times New Roman" w:hAnsi="Times New Roman"/>
          <w:sz w:val="24"/>
          <w:szCs w:val="18"/>
        </w:rPr>
        <w:t>linger</w:t>
      </w:r>
      <w:r w:rsidRPr="00297AD2">
        <w:rPr>
          <w:rFonts w:ascii="Times New Roman" w:hAnsi="Times New Roman"/>
          <w:sz w:val="24"/>
          <w:szCs w:val="18"/>
        </w:rPr>
        <w:t xml:space="preserve"> T</w:t>
      </w:r>
      <w:r>
        <w:rPr>
          <w:rFonts w:ascii="Times New Roman" w:hAnsi="Times New Roman"/>
          <w:sz w:val="24"/>
          <w:szCs w:val="18"/>
        </w:rPr>
        <w:t>eodoro</w:t>
      </w:r>
      <w:r w:rsidRPr="00297AD2">
        <w:rPr>
          <w:rFonts w:ascii="Times New Roman" w:hAnsi="Times New Roman"/>
          <w:sz w:val="24"/>
          <w:szCs w:val="18"/>
        </w:rPr>
        <w:t>; AZEVEDO, P</w:t>
      </w:r>
      <w:r>
        <w:rPr>
          <w:rFonts w:ascii="Times New Roman" w:hAnsi="Times New Roman"/>
          <w:sz w:val="24"/>
          <w:szCs w:val="18"/>
        </w:rPr>
        <w:t>riscila</w:t>
      </w:r>
      <w:r w:rsidRPr="00297AD2">
        <w:rPr>
          <w:rFonts w:ascii="Times New Roman" w:hAnsi="Times New Roman"/>
          <w:sz w:val="24"/>
          <w:szCs w:val="18"/>
        </w:rPr>
        <w:t xml:space="preserve"> D</w:t>
      </w:r>
      <w:r>
        <w:rPr>
          <w:rFonts w:ascii="Times New Roman" w:hAnsi="Times New Roman"/>
          <w:sz w:val="24"/>
          <w:szCs w:val="18"/>
        </w:rPr>
        <w:t>omingues</w:t>
      </w:r>
      <w:r w:rsidRPr="00297AD2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de</w:t>
      </w:r>
      <w:r w:rsidRPr="00297AD2">
        <w:rPr>
          <w:rFonts w:ascii="Times New Roman" w:hAnsi="Times New Roman"/>
          <w:sz w:val="24"/>
          <w:szCs w:val="18"/>
        </w:rPr>
        <w:t xml:space="preserve">; CREMONEZE, </w:t>
      </w:r>
      <w:proofErr w:type="spellStart"/>
      <w:r w:rsidRPr="00297AD2">
        <w:rPr>
          <w:rFonts w:ascii="Times New Roman" w:hAnsi="Times New Roman"/>
          <w:sz w:val="24"/>
          <w:szCs w:val="18"/>
        </w:rPr>
        <w:t>M</w:t>
      </w:r>
      <w:r>
        <w:rPr>
          <w:rFonts w:ascii="Times New Roman" w:hAnsi="Times New Roman"/>
          <w:sz w:val="24"/>
          <w:szCs w:val="18"/>
        </w:rPr>
        <w:t>arcielli</w:t>
      </w:r>
      <w:proofErr w:type="spellEnd"/>
      <w:r>
        <w:rPr>
          <w:rFonts w:ascii="Times New Roman" w:hAnsi="Times New Roman"/>
          <w:sz w:val="24"/>
          <w:szCs w:val="18"/>
        </w:rPr>
        <w:t xml:space="preserve"> de</w:t>
      </w:r>
      <w:r w:rsidRPr="00297AD2">
        <w:rPr>
          <w:rFonts w:ascii="Times New Roman" w:hAnsi="Times New Roman"/>
          <w:sz w:val="24"/>
          <w:szCs w:val="18"/>
        </w:rPr>
        <w:t xml:space="preserve"> L</w:t>
      </w:r>
      <w:r>
        <w:rPr>
          <w:rFonts w:ascii="Times New Roman" w:hAnsi="Times New Roman"/>
          <w:sz w:val="24"/>
          <w:szCs w:val="18"/>
        </w:rPr>
        <w:t>emos</w:t>
      </w:r>
      <w:r w:rsidRPr="00297AD2">
        <w:rPr>
          <w:rFonts w:ascii="Times New Roman" w:hAnsi="Times New Roman"/>
          <w:sz w:val="24"/>
          <w:szCs w:val="18"/>
        </w:rPr>
        <w:t xml:space="preserve">. Professoras de </w:t>
      </w:r>
      <w:r>
        <w:rPr>
          <w:rFonts w:ascii="Times New Roman" w:hAnsi="Times New Roman"/>
          <w:sz w:val="24"/>
          <w:szCs w:val="18"/>
        </w:rPr>
        <w:t>b</w:t>
      </w:r>
      <w:r w:rsidRPr="00297AD2">
        <w:rPr>
          <w:rFonts w:ascii="Times New Roman" w:hAnsi="Times New Roman"/>
          <w:sz w:val="24"/>
          <w:szCs w:val="18"/>
        </w:rPr>
        <w:t xml:space="preserve">ebês e </w:t>
      </w:r>
      <w:r>
        <w:rPr>
          <w:rFonts w:ascii="Times New Roman" w:hAnsi="Times New Roman"/>
          <w:sz w:val="24"/>
          <w:szCs w:val="18"/>
        </w:rPr>
        <w:t>c</w:t>
      </w:r>
      <w:r w:rsidRPr="00297AD2">
        <w:rPr>
          <w:rFonts w:ascii="Times New Roman" w:hAnsi="Times New Roman"/>
          <w:sz w:val="24"/>
          <w:szCs w:val="18"/>
        </w:rPr>
        <w:t xml:space="preserve">rianças </w:t>
      </w:r>
      <w:r>
        <w:rPr>
          <w:rFonts w:ascii="Times New Roman" w:hAnsi="Times New Roman"/>
          <w:sz w:val="24"/>
          <w:szCs w:val="18"/>
        </w:rPr>
        <w:t>b</w:t>
      </w:r>
      <w:r w:rsidRPr="00297AD2">
        <w:rPr>
          <w:rFonts w:ascii="Times New Roman" w:hAnsi="Times New Roman"/>
          <w:sz w:val="24"/>
          <w:szCs w:val="18"/>
        </w:rPr>
        <w:t xml:space="preserve">em </w:t>
      </w:r>
      <w:r>
        <w:rPr>
          <w:rFonts w:ascii="Times New Roman" w:hAnsi="Times New Roman"/>
          <w:sz w:val="24"/>
          <w:szCs w:val="18"/>
        </w:rPr>
        <w:t>p</w:t>
      </w:r>
      <w:r w:rsidRPr="00297AD2">
        <w:rPr>
          <w:rFonts w:ascii="Times New Roman" w:hAnsi="Times New Roman"/>
          <w:sz w:val="24"/>
          <w:szCs w:val="18"/>
        </w:rPr>
        <w:t xml:space="preserve">equenas: </w:t>
      </w:r>
      <w:r>
        <w:rPr>
          <w:rFonts w:ascii="Times New Roman" w:hAnsi="Times New Roman"/>
          <w:sz w:val="24"/>
          <w:szCs w:val="18"/>
        </w:rPr>
        <w:t>e</w:t>
      </w:r>
      <w:r w:rsidRPr="00297AD2">
        <w:rPr>
          <w:rFonts w:ascii="Times New Roman" w:hAnsi="Times New Roman"/>
          <w:sz w:val="24"/>
          <w:szCs w:val="18"/>
        </w:rPr>
        <w:t xml:space="preserve">xperiências com a </w:t>
      </w:r>
      <w:r>
        <w:rPr>
          <w:rFonts w:ascii="Times New Roman" w:hAnsi="Times New Roman"/>
          <w:sz w:val="24"/>
          <w:szCs w:val="18"/>
        </w:rPr>
        <w:t>l</w:t>
      </w:r>
      <w:r w:rsidRPr="00297AD2">
        <w:rPr>
          <w:rFonts w:ascii="Times New Roman" w:hAnsi="Times New Roman"/>
          <w:sz w:val="24"/>
          <w:szCs w:val="18"/>
        </w:rPr>
        <w:t xml:space="preserve">inguagem </w:t>
      </w:r>
      <w:r>
        <w:rPr>
          <w:rFonts w:ascii="Times New Roman" w:hAnsi="Times New Roman"/>
          <w:sz w:val="24"/>
          <w:szCs w:val="18"/>
        </w:rPr>
        <w:t>m</w:t>
      </w:r>
      <w:r w:rsidRPr="00297AD2">
        <w:rPr>
          <w:rFonts w:ascii="Times New Roman" w:hAnsi="Times New Roman"/>
          <w:sz w:val="24"/>
          <w:szCs w:val="18"/>
        </w:rPr>
        <w:t xml:space="preserve">atemática na </w:t>
      </w:r>
      <w:r>
        <w:rPr>
          <w:rFonts w:ascii="Times New Roman" w:hAnsi="Times New Roman"/>
          <w:sz w:val="24"/>
          <w:szCs w:val="18"/>
        </w:rPr>
        <w:t>creche</w:t>
      </w:r>
      <w:r w:rsidRPr="00297AD2">
        <w:rPr>
          <w:rFonts w:ascii="Times New Roman" w:hAnsi="Times New Roman"/>
          <w:sz w:val="24"/>
          <w:szCs w:val="18"/>
        </w:rPr>
        <w:t>. </w:t>
      </w:r>
      <w:r w:rsidRPr="00297AD2">
        <w:rPr>
          <w:rFonts w:ascii="Times New Roman" w:hAnsi="Times New Roman"/>
          <w:b/>
          <w:bCs/>
          <w:sz w:val="24"/>
          <w:szCs w:val="18"/>
        </w:rPr>
        <w:t>Perspectivas da Educação Matemática</w:t>
      </w:r>
      <w:r w:rsidRPr="00297AD2">
        <w:rPr>
          <w:rFonts w:ascii="Times New Roman" w:hAnsi="Times New Roman"/>
          <w:sz w:val="24"/>
          <w:szCs w:val="18"/>
        </w:rPr>
        <w:t>, v. 16, n. 43, p. 1-21, 29 ago. 2023.</w:t>
      </w:r>
      <w:r>
        <w:rPr>
          <w:rFonts w:ascii="Times New Roman" w:hAnsi="Times New Roman"/>
          <w:sz w:val="24"/>
          <w:szCs w:val="18"/>
        </w:rPr>
        <w:t xml:space="preserve"> Disponível em: </w:t>
      </w:r>
      <w:hyperlink r:id="rId24" w:history="1">
        <w:r w:rsidRPr="00070F7F">
          <w:rPr>
            <w:rStyle w:val="Hyperlink"/>
            <w:rFonts w:ascii="Times New Roman" w:hAnsi="Times New Roman"/>
            <w:sz w:val="24"/>
            <w:szCs w:val="18"/>
          </w:rPr>
          <w:t>https://periodicos.ufms.br/index.php/pedmat/article/view/17907/12950</w:t>
        </w:r>
      </w:hyperlink>
      <w:r>
        <w:rPr>
          <w:rFonts w:ascii="Times New Roman" w:hAnsi="Times New Roman"/>
          <w:sz w:val="24"/>
          <w:szCs w:val="18"/>
        </w:rPr>
        <w:t>. Acesso em: 15, set. 2023.</w:t>
      </w:r>
    </w:p>
    <w:p w14:paraId="3DDBD7A6" w14:textId="77777777" w:rsidR="00297AD2" w:rsidRPr="00E4078B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A44D2F9" w14:textId="11E8FCCA" w:rsidR="00186863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97AD2">
        <w:rPr>
          <w:rFonts w:ascii="Times New Roman" w:eastAsia="Lucida Sans Unicode" w:hAnsi="Times New Roman"/>
          <w:sz w:val="24"/>
          <w:szCs w:val="24"/>
        </w:rPr>
        <w:t xml:space="preserve">RODRIGUES, </w:t>
      </w:r>
      <w:proofErr w:type="spellStart"/>
      <w:r w:rsidRPr="00297AD2">
        <w:rPr>
          <w:rFonts w:ascii="Times New Roman" w:eastAsia="Lucida Sans Unicode" w:hAnsi="Times New Roman"/>
          <w:bCs/>
          <w:sz w:val="24"/>
          <w:szCs w:val="24"/>
        </w:rPr>
        <w:t>Zionice</w:t>
      </w:r>
      <w:proofErr w:type="spellEnd"/>
      <w:r w:rsidRPr="00297AD2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proofErr w:type="spellStart"/>
      <w:r w:rsidRPr="00297AD2">
        <w:rPr>
          <w:rFonts w:ascii="Times New Roman" w:eastAsia="Lucida Sans Unicode" w:hAnsi="Times New Roman"/>
          <w:bCs/>
          <w:sz w:val="24"/>
          <w:szCs w:val="24"/>
        </w:rPr>
        <w:t>Garbelini</w:t>
      </w:r>
      <w:proofErr w:type="spellEnd"/>
      <w:r w:rsidRPr="00297AD2">
        <w:rPr>
          <w:rFonts w:ascii="Times New Roman" w:eastAsia="Lucida Sans Unicode" w:hAnsi="Times New Roman"/>
          <w:bCs/>
          <w:sz w:val="24"/>
          <w:szCs w:val="24"/>
        </w:rPr>
        <w:t xml:space="preserve"> Martos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percepção de professores de M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atemática quanto ao livro didático e o MMM. </w:t>
      </w:r>
      <w:r w:rsidR="00186863" w:rsidRPr="001868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Educação: Teoria e Prática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 </w:t>
      </w:r>
      <w:r w:rsidR="00186863" w:rsidRPr="001868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[S. l.]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v. 29, n. 62, p. 553–570, 2019. Disponível em: </w:t>
      </w:r>
      <w:hyperlink r:id="rId25" w:history="1">
        <w:r w:rsidR="00186863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https://www.periodicos.rc.biblioteca.unesp.br/index.php/educacao/article/view/14183</w:t>
        </w:r>
      </w:hyperlink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Acesso em: 15</w:t>
      </w:r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set. 2023.</w:t>
      </w:r>
    </w:p>
    <w:p w14:paraId="32367D11" w14:textId="77777777" w:rsidR="00186863" w:rsidRPr="00186863" w:rsidRDefault="00186863" w:rsidP="001C0E3F">
      <w:pPr>
        <w:spacing w:after="0" w:line="240" w:lineRule="auto"/>
        <w:contextualSpacing/>
        <w:rPr>
          <w:rFonts w:ascii="Times New Roman" w:eastAsia="Lucida Sans Unicode" w:hAnsi="Times New Roman"/>
          <w:sz w:val="24"/>
          <w:szCs w:val="24"/>
        </w:rPr>
      </w:pPr>
    </w:p>
    <w:p w14:paraId="300EADB2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Leis, decretos, </w:t>
      </w:r>
      <w:proofErr w:type="gram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portarias, etc.</w:t>
      </w:r>
      <w:proofErr w:type="gram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3E2A528A" w14:textId="790E51C4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Lei n.º 9394/96. </w:t>
      </w:r>
      <w:r w:rsidRPr="00E4078B">
        <w:rPr>
          <w:rFonts w:ascii="Times New Roman" w:hAnsi="Times New Roman"/>
          <w:b/>
          <w:sz w:val="24"/>
          <w:szCs w:val="24"/>
        </w:rPr>
        <w:t>Lei de Diretrizes e Bases da Educação Nacional.</w:t>
      </w:r>
      <w:r w:rsidRPr="00E4078B">
        <w:rPr>
          <w:rFonts w:ascii="Times New Roman" w:hAnsi="Times New Roman"/>
          <w:sz w:val="24"/>
          <w:szCs w:val="24"/>
        </w:rPr>
        <w:t xml:space="preserve"> Estabelece as diretrizes e bases da educação nacional. Brasília: 1996. Disponível em: </w:t>
      </w:r>
      <w:hyperlink r:id="rId26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https://www.planalto.gov.br/ccivil_03/Leis/L9394.htm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297AD2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297AD2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78AD5FE8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453713" w14:textId="622C2C40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1, de 18/02/2002</w:t>
      </w:r>
      <w:r w:rsidRPr="00E4078B">
        <w:rPr>
          <w:rFonts w:ascii="Times New Roman" w:hAnsi="Times New Roman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27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http://portal.mec.gov.br/cne/arquivos/pdf/rcp01_02.pdf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305EAE0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47A32E" w14:textId="04CBFE09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Parecer CNE/CES nº 1.302, de 06 de novembro de 2001</w:t>
      </w:r>
      <w:r w:rsidRPr="00E4078B">
        <w:rPr>
          <w:rFonts w:ascii="Times New Roman" w:hAnsi="Times New Roman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28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http://portal.mec.gov.br/cne/arquivos/pdf/CES13022.pdf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464BE49E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8E511F" w14:textId="5604AE42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2, de 19 de fevereiro de 2002</w:t>
      </w:r>
      <w:r w:rsidRPr="00E4078B">
        <w:rPr>
          <w:rFonts w:ascii="Times New Roman" w:hAnsi="Times New Roman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9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http://portal.mec.gov.br/cne/arquivos/pdf/CP022002.pdf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36CAF64B" w14:textId="77777777" w:rsidR="001C0E3F" w:rsidRPr="00E4078B" w:rsidRDefault="001C0E3F" w:rsidP="001C0E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A45606A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OBS.: Todos os endereços de páginas na Internet (URLs) incluídos no texto devem obedecer à Lei de Direitos Autorais (LDA – Lei 9.610/1998).</w:t>
      </w:r>
    </w:p>
    <w:p w14:paraId="0290C3B0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D0BBE85" w14:textId="3872CF20" w:rsidR="009737A0" w:rsidRPr="00677672" w:rsidRDefault="001C0E3F" w:rsidP="00186863">
      <w:pPr>
        <w:spacing w:after="0" w:line="240" w:lineRule="auto"/>
        <w:contextualSpacing/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OBS.: O Comitê Científico Editorial da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Revista </w:t>
      </w:r>
      <w:r w:rsidR="00F128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Educação Matemática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REMat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reserva o direito de introduzir alterações nos originais, visando a manter a homogeneidade e a qualidade da publicação, respeitando, porém, o estilo e a opinião d</w:t>
      </w:r>
      <w:r w:rsidR="00D46AC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autor</w:t>
      </w:r>
      <w:r w:rsidR="00D46AC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a/do autor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sectPr w:rsidR="009737A0" w:rsidRPr="00677672" w:rsidSect="00AE3A9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418" w:bottom="141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19E6D" w14:textId="77777777" w:rsidR="00AE3A98" w:rsidRDefault="00AE3A98" w:rsidP="00A071D2">
      <w:pPr>
        <w:spacing w:after="0" w:line="240" w:lineRule="auto"/>
      </w:pPr>
      <w:r>
        <w:separator/>
      </w:r>
    </w:p>
  </w:endnote>
  <w:endnote w:type="continuationSeparator" w:id="0">
    <w:p w14:paraId="04592D9A" w14:textId="77777777" w:rsidR="00AE3A98" w:rsidRDefault="00AE3A98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409566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</w:rPr>
    </w:sdtEndPr>
    <w:sdtContent>
      <w:p w14:paraId="70EA7C8F" w14:textId="77777777" w:rsidR="007F6E76" w:rsidRPr="004D3FB8" w:rsidRDefault="007F6E76">
        <w:pPr>
          <w:pStyle w:val="Rodap"/>
          <w:jc w:val="right"/>
          <w:rPr>
            <w:rFonts w:ascii="Times New Roman" w:hAnsi="Times New Roman"/>
            <w:b/>
            <w:sz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42F9EB23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5F4CBC6E" w14:textId="77777777" w:rsidR="001858CB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0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24xxx, 2024,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1DE5C2EC" w14:textId="77777777" w:rsidR="001858CB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09C418D9" w14:textId="12738DFC" w:rsidR="007F6E76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5C2842B9" w14:textId="01B586A0" w:rsidR="007F6E76" w:rsidRPr="004D3FB8" w:rsidRDefault="007F6E76" w:rsidP="004D3FB8">
        <w:pPr>
          <w:pStyle w:val="Rodap"/>
          <w:jc w:val="right"/>
          <w:rPr>
            <w:rFonts w:ascii="Times New Roman" w:hAnsi="Times New Roman"/>
            <w:b/>
            <w:sz w:val="20"/>
          </w:rPr>
        </w:pPr>
        <w:r w:rsidRPr="004D3FB8">
          <w:rPr>
            <w:rFonts w:ascii="Times New Roman" w:hAnsi="Times New Roman"/>
            <w:b/>
            <w:sz w:val="20"/>
          </w:rPr>
          <w:fldChar w:fldCharType="begin"/>
        </w:r>
        <w:r w:rsidRPr="004D3FB8">
          <w:rPr>
            <w:rFonts w:ascii="Times New Roman" w:hAnsi="Times New Roman"/>
            <w:b/>
            <w:sz w:val="20"/>
          </w:rPr>
          <w:instrText>PAGE   \* MERGEFORMAT</w:instrText>
        </w:r>
        <w:r w:rsidRPr="004D3FB8">
          <w:rPr>
            <w:rFonts w:ascii="Times New Roman" w:hAnsi="Times New Roman"/>
            <w:b/>
            <w:sz w:val="20"/>
          </w:rPr>
          <w:fldChar w:fldCharType="separate"/>
        </w:r>
        <w:r w:rsidR="00791FE3" w:rsidRPr="00791FE3">
          <w:rPr>
            <w:rFonts w:ascii="Times New Roman" w:hAnsi="Times New Roman"/>
            <w:b/>
            <w:noProof/>
            <w:sz w:val="20"/>
            <w:lang w:val="es-ES"/>
          </w:rPr>
          <w:t>10</w:t>
        </w:r>
        <w:r w:rsidRPr="004D3FB8">
          <w:rPr>
            <w:rFonts w:ascii="Times New Roman" w:hAnsi="Times New Roman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b/>
      </w:rPr>
    </w:sdtEndPr>
    <w:sdtContent>
      <w:p w14:paraId="5284795B" w14:textId="095892B0" w:rsidR="007F6E76" w:rsidRPr="00E03F30" w:rsidRDefault="007F6E76" w:rsidP="004D3FB8">
        <w:pPr>
          <w:pStyle w:val="Rodap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256B25ED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33D83D23" w14:textId="77777777" w:rsidR="001858CB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0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24xxx, 2024,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09AE3844" w14:textId="77777777" w:rsidR="001858CB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70631D62" w14:textId="7BB1464A" w:rsidR="007F6E76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6EECA8B0" w14:textId="7F096567" w:rsidR="007F6E76" w:rsidRPr="00E03F30" w:rsidRDefault="007F6E76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791FE3">
          <w:rPr>
            <w:rFonts w:ascii="Times New Roman" w:hAnsi="Times New Roman"/>
            <w:b/>
            <w:noProof/>
            <w:sz w:val="20"/>
            <w:szCs w:val="20"/>
          </w:rPr>
          <w:t>9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2645EA32" w14:textId="4923FE3E" w:rsidR="007F6E76" w:rsidRDefault="007F6E76" w:rsidP="009654C4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7269D0A2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0816F1AF" w14:textId="0E3A9164" w:rsidR="007F6E76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0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2</w:t>
              </w:r>
              <w:r w:rsidR="001858CB">
                <w:rPr>
                  <w:rFonts w:ascii="Times New Roman" w:hAnsi="Times New Roman"/>
                  <w:bCs/>
                  <w:sz w:val="18"/>
                  <w:szCs w:val="20"/>
                </w:rPr>
                <w:t>4x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xx, 202</w:t>
              </w:r>
              <w:r w:rsidR="001858CB">
                <w:rPr>
                  <w:rFonts w:ascii="Times New Roman" w:hAnsi="Times New Roman"/>
                  <w:bCs/>
                  <w:sz w:val="18"/>
                  <w:szCs w:val="20"/>
                </w:rPr>
                <w:t>4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7065EFC8" w14:textId="020E28AD" w:rsidR="007F6E76" w:rsidRPr="004D3FB8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34E5E408" w14:textId="55FB0EA6" w:rsidR="007F6E76" w:rsidRPr="004D3FB8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7090179C" w14:textId="74132317" w:rsidR="007F6E76" w:rsidRPr="00130882" w:rsidRDefault="007F6E76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791FE3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59C3C" w14:textId="77777777" w:rsidR="00AE3A98" w:rsidRDefault="00AE3A98" w:rsidP="00A071D2">
      <w:pPr>
        <w:spacing w:after="0" w:line="240" w:lineRule="auto"/>
      </w:pPr>
      <w:r>
        <w:separator/>
      </w:r>
    </w:p>
  </w:footnote>
  <w:footnote w:type="continuationSeparator" w:id="0">
    <w:p w14:paraId="2AE11932" w14:textId="77777777" w:rsidR="00AE3A98" w:rsidRDefault="00AE3A98" w:rsidP="00A071D2">
      <w:pPr>
        <w:spacing w:after="0" w:line="240" w:lineRule="auto"/>
      </w:pPr>
      <w:r>
        <w:continuationSeparator/>
      </w:r>
    </w:p>
  </w:footnote>
  <w:footnote w:id="1"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7F6E76" w14:paraId="0FF19B8B" w14:textId="77777777" w:rsidTr="00D4553B">
        <w:tc>
          <w:tcPr>
            <w:tcW w:w="2925" w:type="dxa"/>
          </w:tcPr>
          <w:p w14:paraId="07D45D1F" w14:textId="4F11A9FD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Submetido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2926" w:type="dxa"/>
          </w:tcPr>
          <w:p w14:paraId="79051286" w14:textId="6F348D18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Aceito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2926" w:type="dxa"/>
          </w:tcPr>
          <w:p w14:paraId="52A49B96" w14:textId="0C709915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Publicado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</w:tbl>
    <w:p w14:paraId="54EE48BC" w14:textId="6E969199" w:rsidR="007F6E76" w:rsidRDefault="007F6E76" w:rsidP="009D7C2C">
      <w:pPr>
        <w:pStyle w:val="Textodenotaderodap"/>
        <w:rPr>
          <w:rFonts w:ascii="Times New Roman" w:hAnsi="Times New Roman"/>
        </w:rPr>
      </w:pPr>
    </w:p>
    <w:p w14:paraId="40427D6C" w14:textId="20632783" w:rsidR="007F6E76" w:rsidRPr="00D66DA3" w:rsidRDefault="007F6E76" w:rsidP="009D7C2C">
      <w:pPr>
        <w:pStyle w:val="Textodenotaderodap"/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2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 w:rsidR="004A3239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3" w:history="1">
        <w:r w:rsidR="00791FE3" w:rsidRPr="00070F7F">
          <w:rPr>
            <w:rStyle w:val="Hyperlink"/>
            <w:rFonts w:ascii="Times New Roman" w:hAnsi="Times New Roman"/>
            <w:sz w:val="18"/>
          </w:rPr>
          <w:t>autora1@mail.com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2">
    <w:p w14:paraId="51D274C5" w14:textId="5DDA4592" w:rsidR="007F6E76" w:rsidRPr="00D66DA3" w:rsidRDefault="007F6E76" w:rsidP="005647D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4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5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="00791FE3" w:rsidRPr="00070F7F">
          <w:rPr>
            <w:rStyle w:val="Hyperlink"/>
            <w:rFonts w:ascii="Times New Roman" w:hAnsi="Times New Roman"/>
            <w:sz w:val="18"/>
          </w:rPr>
          <w:t>autora2@mail.com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3">
    <w:p w14:paraId="5B6BACDA" w14:textId="19ABE4AF" w:rsidR="007F6E76" w:rsidRPr="00D66DA3" w:rsidRDefault="007F6E76" w:rsidP="00677672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7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8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9" w:history="1">
        <w:r w:rsidR="00791FE3" w:rsidRPr="00070F7F">
          <w:rPr>
            <w:rStyle w:val="Hyperlink"/>
            <w:rFonts w:ascii="Times New Roman" w:hAnsi="Times New Roman"/>
            <w:sz w:val="18"/>
          </w:rPr>
          <w:t>autora3@mail.com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4">
    <w:p w14:paraId="68000E2A" w14:textId="5E308B1B" w:rsidR="007F6E76" w:rsidRPr="00250924" w:rsidRDefault="007F6E76" w:rsidP="0089530E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</w:t>
      </w:r>
      <w:r w:rsidR="00D46AC5">
        <w:rPr>
          <w:rFonts w:ascii="Times New Roman" w:hAnsi="Times New Roman"/>
          <w:sz w:val="18"/>
        </w:rPr>
        <w:t>a</w:t>
      </w:r>
      <w:r w:rsidRPr="00AC4736">
        <w:rPr>
          <w:rFonts w:ascii="Times New Roman" w:hAnsi="Times New Roman"/>
          <w:sz w:val="18"/>
        </w:rPr>
        <w:t>s</w:t>
      </w:r>
      <w:r w:rsidR="00D46AC5">
        <w:rPr>
          <w:rFonts w:ascii="Times New Roman" w:hAnsi="Times New Roman"/>
          <w:sz w:val="18"/>
        </w:rPr>
        <w:t>/os</w:t>
      </w:r>
      <w:r w:rsidRPr="00AC4736">
        <w:rPr>
          <w:rFonts w:ascii="Times New Roman" w:hAnsi="Times New Roman"/>
          <w:sz w:val="18"/>
        </w:rPr>
        <w:t xml:space="preserve"> autor</w:t>
      </w:r>
      <w:r w:rsidR="00D46AC5">
        <w:rPr>
          <w:rFonts w:ascii="Times New Roman" w:hAnsi="Times New Roman"/>
          <w:sz w:val="18"/>
        </w:rPr>
        <w:t>a</w:t>
      </w:r>
      <w:r w:rsidRPr="00AC4736">
        <w:rPr>
          <w:rFonts w:ascii="Times New Roman" w:hAnsi="Times New Roman"/>
          <w:sz w:val="18"/>
        </w:rPr>
        <w:t>s</w:t>
      </w:r>
      <w:r w:rsidR="00D46AC5">
        <w:rPr>
          <w:rFonts w:ascii="Times New Roman" w:hAnsi="Times New Roman"/>
          <w:sz w:val="18"/>
        </w:rPr>
        <w:t>/es</w:t>
      </w:r>
      <w:r w:rsidRPr="00AC4736"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7F6E76" w14:paraId="2FBDCAA3" w14:textId="77777777" w:rsidTr="0025658D">
      <w:tc>
        <w:tcPr>
          <w:tcW w:w="8777" w:type="dxa"/>
          <w:tcBorders>
            <w:top w:val="nil"/>
            <w:left w:val="nil"/>
            <w:bottom w:val="single" w:sz="18" w:space="0" w:color="FF68B7"/>
            <w:right w:val="nil"/>
          </w:tcBorders>
          <w:vAlign w:val="center"/>
        </w:tcPr>
        <w:p w14:paraId="3F72BCB2" w14:textId="06E76DB4" w:rsidR="007F6E76" w:rsidRPr="0028649D" w:rsidRDefault="007F6E76" w:rsidP="001C54CD">
          <w:pPr>
            <w:pStyle w:val="Cabealho"/>
            <w:spacing w:after="120"/>
            <w:jc w:val="center"/>
            <w:rPr>
              <w:rFonts w:ascii="Times New Roman" w:hAnsi="Times New Roman"/>
              <w:i/>
              <w:sz w:val="20"/>
            </w:rPr>
          </w:pPr>
          <w:r w:rsidRPr="0028649D">
            <w:rPr>
              <w:rFonts w:ascii="Times New Roman" w:hAnsi="Times New Roman"/>
              <w:i/>
              <w:sz w:val="20"/>
            </w:rPr>
            <w:t>Título do artigo em idioma principal, Times New Roman, tamanho 10, cursiva.</w:t>
          </w:r>
        </w:p>
      </w:tc>
    </w:tr>
  </w:tbl>
  <w:p w14:paraId="55693AAB" w14:textId="5876C65A" w:rsidR="007F6E76" w:rsidRPr="00D4553B" w:rsidRDefault="007F6E76" w:rsidP="001C54CD">
    <w:pPr>
      <w:pStyle w:val="Cabealh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7F6E76" w14:paraId="133E928E" w14:textId="77777777" w:rsidTr="0025658D">
      <w:tc>
        <w:tcPr>
          <w:tcW w:w="8777" w:type="dxa"/>
          <w:tcBorders>
            <w:top w:val="nil"/>
            <w:left w:val="nil"/>
            <w:bottom w:val="single" w:sz="18" w:space="0" w:color="FF68B7"/>
            <w:right w:val="nil"/>
          </w:tcBorders>
          <w:vAlign w:val="center"/>
        </w:tcPr>
        <w:p w14:paraId="19D81F89" w14:textId="613C4858" w:rsidR="007F6E76" w:rsidRPr="0028649D" w:rsidRDefault="007F6E76" w:rsidP="00791FE3">
          <w:pPr>
            <w:pStyle w:val="Cabealho"/>
            <w:spacing w:after="120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Sobrenome1, A. B.; Sobrenome2, C. D, ..., se for mais de 3 autor</w:t>
          </w:r>
          <w:r w:rsidR="00791FE3">
            <w:rPr>
              <w:rFonts w:ascii="Times New Roman" w:hAnsi="Times New Roman"/>
              <w:i/>
              <w:sz w:val="20"/>
            </w:rPr>
            <w:t>a</w:t>
          </w:r>
          <w:r>
            <w:rPr>
              <w:rFonts w:ascii="Times New Roman" w:hAnsi="Times New Roman"/>
              <w:i/>
              <w:sz w:val="20"/>
            </w:rPr>
            <w:t>s</w:t>
          </w:r>
          <w:r w:rsidR="00791FE3">
            <w:rPr>
              <w:rFonts w:ascii="Times New Roman" w:hAnsi="Times New Roman"/>
              <w:i/>
              <w:sz w:val="20"/>
            </w:rPr>
            <w:t>/es</w:t>
          </w:r>
          <w:r>
            <w:rPr>
              <w:rFonts w:ascii="Times New Roman" w:hAnsi="Times New Roman"/>
              <w:i/>
              <w:sz w:val="20"/>
            </w:rPr>
            <w:t>, escrever Sobrenome1, A. B. et al.</w:t>
          </w:r>
        </w:p>
      </w:tc>
    </w:tr>
  </w:tbl>
  <w:p w14:paraId="36890BE6" w14:textId="77777777" w:rsidR="007F6E76" w:rsidRDefault="007F6E76" w:rsidP="00286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87"/>
    </w:tblGrid>
    <w:tr w:rsidR="007F6E76" w14:paraId="04956D0B" w14:textId="77777777" w:rsidTr="007037F4">
      <w:trPr>
        <w:trHeight w:val="1128"/>
      </w:trPr>
      <w:tc>
        <w:tcPr>
          <w:tcW w:w="90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D76DA1" w14:textId="346A6ED2" w:rsidR="007F6E76" w:rsidRDefault="007F6E76" w:rsidP="00DA657F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 w:rsidRPr="007037F4"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1B5240DF" wp14:editId="556EC58D">
                <wp:extent cx="3971925" cy="106227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863" b="35392"/>
                        <a:stretch/>
                      </pic:blipFill>
                      <pic:spPr bwMode="auto">
                        <a:xfrm>
                          <a:off x="0" y="0"/>
                          <a:ext cx="3971925" cy="1062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31E3C3D2" w:rsidR="007F6E76" w:rsidRDefault="007F6E76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57138C4" wp14:editId="6DBE90B5">
              <wp:simplePos x="0" y="0"/>
              <wp:positionH relativeFrom="column">
                <wp:posOffset>-1099185</wp:posOffset>
              </wp:positionH>
              <wp:positionV relativeFrom="paragraph">
                <wp:posOffset>-1431290</wp:posOffset>
              </wp:positionV>
              <wp:extent cx="7694295" cy="1514475"/>
              <wp:effectExtent l="0" t="0" r="1905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4295" cy="1514475"/>
                      </a:xfrm>
                      <a:prstGeom prst="rect">
                        <a:avLst/>
                      </a:prstGeom>
                      <a:solidFill>
                        <a:srgbClr val="FF68B7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3A0CE" id="Rectángulo 8" o:spid="_x0000_s1026" style="position:absolute;margin-left:-86.55pt;margin-top:-112.7pt;width:605.85pt;height:11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" fillcolor="#ff68b7" stroked="f" strokeweight="1pt">
              <v:fill opacity="13107f"/>
            </v:rect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04A82D42" wp14:editId="591A1BC4">
              <wp:simplePos x="0" y="0"/>
              <wp:positionH relativeFrom="column">
                <wp:posOffset>-1099185</wp:posOffset>
              </wp:positionH>
              <wp:positionV relativeFrom="paragraph">
                <wp:posOffset>89535</wp:posOffset>
              </wp:positionV>
              <wp:extent cx="7694295" cy="45719"/>
              <wp:effectExtent l="0" t="0" r="20955" b="1206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4295" cy="45719"/>
                      </a:xfrm>
                      <a:prstGeom prst="rect">
                        <a:avLst/>
                      </a:prstGeom>
                      <a:solidFill>
                        <a:srgbClr val="FF68B7"/>
                      </a:solidFill>
                      <a:ln>
                        <a:solidFill>
                          <a:srgbClr val="FF68B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14DAF" id="Rectángulo 7" o:spid="_x0000_s1026" style="position:absolute;margin-left:-86.55pt;margin-top:7.05pt;width:605.85pt;height:3.6pt;flip:y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" fillcolor="#ff68b7" strokecolor="#ff68b7" strokeweight="1pt"/>
          </w:pict>
        </mc:Fallback>
      </mc:AlternateContent>
    </w:r>
    <w:r w:rsidRPr="007037F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99200" behindDoc="0" locked="0" layoutInCell="1" allowOverlap="1" wp14:anchorId="7432876B" wp14:editId="5F2D7E1A">
          <wp:simplePos x="0" y="0"/>
          <wp:positionH relativeFrom="column">
            <wp:posOffset>-60960</wp:posOffset>
          </wp:positionH>
          <wp:positionV relativeFrom="paragraph">
            <wp:posOffset>-802005</wp:posOffset>
          </wp:positionV>
          <wp:extent cx="533400" cy="187325"/>
          <wp:effectExtent l="0" t="0" r="0" b="3175"/>
          <wp:wrapNone/>
          <wp:docPr id="6" name="Imagen 6" descr="C:\Users\LACB1\Desktop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B1\Desktop\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pt;height:168.7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A2E18"/>
    <w:multiLevelType w:val="multilevel"/>
    <w:tmpl w:val="15A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4E84"/>
    <w:multiLevelType w:val="multilevel"/>
    <w:tmpl w:val="E7F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42796">
    <w:abstractNumId w:val="7"/>
  </w:num>
  <w:num w:numId="2" w16cid:durableId="1575354755">
    <w:abstractNumId w:val="1"/>
  </w:num>
  <w:num w:numId="3" w16cid:durableId="659237181">
    <w:abstractNumId w:val="27"/>
  </w:num>
  <w:num w:numId="4" w16cid:durableId="1100878553">
    <w:abstractNumId w:val="28"/>
  </w:num>
  <w:num w:numId="5" w16cid:durableId="1645502717">
    <w:abstractNumId w:val="6"/>
  </w:num>
  <w:num w:numId="6" w16cid:durableId="1560166571">
    <w:abstractNumId w:val="11"/>
  </w:num>
  <w:num w:numId="7" w16cid:durableId="500388429">
    <w:abstractNumId w:val="20"/>
  </w:num>
  <w:num w:numId="8" w16cid:durableId="526258240">
    <w:abstractNumId w:val="17"/>
  </w:num>
  <w:num w:numId="9" w16cid:durableId="1772043879">
    <w:abstractNumId w:val="18"/>
  </w:num>
  <w:num w:numId="10" w16cid:durableId="1042441009">
    <w:abstractNumId w:val="0"/>
  </w:num>
  <w:num w:numId="11" w16cid:durableId="1145588833">
    <w:abstractNumId w:val="31"/>
  </w:num>
  <w:num w:numId="12" w16cid:durableId="294993462">
    <w:abstractNumId w:val="19"/>
  </w:num>
  <w:num w:numId="13" w16cid:durableId="2102069731">
    <w:abstractNumId w:val="12"/>
  </w:num>
  <w:num w:numId="14" w16cid:durableId="1085299073">
    <w:abstractNumId w:val="21"/>
  </w:num>
  <w:num w:numId="15" w16cid:durableId="2043020783">
    <w:abstractNumId w:val="25"/>
  </w:num>
  <w:num w:numId="16" w16cid:durableId="1523780064">
    <w:abstractNumId w:val="38"/>
  </w:num>
  <w:num w:numId="17" w16cid:durableId="1637249762">
    <w:abstractNumId w:val="24"/>
  </w:num>
  <w:num w:numId="18" w16cid:durableId="525800012">
    <w:abstractNumId w:val="9"/>
  </w:num>
  <w:num w:numId="19" w16cid:durableId="1986856301">
    <w:abstractNumId w:val="37"/>
  </w:num>
  <w:num w:numId="20" w16cid:durableId="1390760493">
    <w:abstractNumId w:val="10"/>
  </w:num>
  <w:num w:numId="21" w16cid:durableId="985091907">
    <w:abstractNumId w:val="15"/>
  </w:num>
  <w:num w:numId="22" w16cid:durableId="1247305515">
    <w:abstractNumId w:val="35"/>
  </w:num>
  <w:num w:numId="23" w16cid:durableId="728655070">
    <w:abstractNumId w:val="8"/>
  </w:num>
  <w:num w:numId="24" w16cid:durableId="453138467">
    <w:abstractNumId w:val="36"/>
  </w:num>
  <w:num w:numId="25" w16cid:durableId="697968156">
    <w:abstractNumId w:val="33"/>
  </w:num>
  <w:num w:numId="26" w16cid:durableId="802423243">
    <w:abstractNumId w:val="4"/>
  </w:num>
  <w:num w:numId="27" w16cid:durableId="1399521965">
    <w:abstractNumId w:val="30"/>
  </w:num>
  <w:num w:numId="28" w16cid:durableId="1780107161">
    <w:abstractNumId w:val="23"/>
  </w:num>
  <w:num w:numId="29" w16cid:durableId="898320783">
    <w:abstractNumId w:val="2"/>
  </w:num>
  <w:num w:numId="30" w16cid:durableId="1533498478">
    <w:abstractNumId w:val="16"/>
  </w:num>
  <w:num w:numId="31" w16cid:durableId="1119297839">
    <w:abstractNumId w:val="22"/>
  </w:num>
  <w:num w:numId="32" w16cid:durableId="1360084163">
    <w:abstractNumId w:val="32"/>
  </w:num>
  <w:num w:numId="33" w16cid:durableId="2062287446">
    <w:abstractNumId w:val="26"/>
  </w:num>
  <w:num w:numId="34" w16cid:durableId="657731233">
    <w:abstractNumId w:val="29"/>
  </w:num>
  <w:num w:numId="35" w16cid:durableId="394665824">
    <w:abstractNumId w:val="5"/>
  </w:num>
  <w:num w:numId="36" w16cid:durableId="1590699812">
    <w:abstractNumId w:val="3"/>
  </w:num>
  <w:num w:numId="37" w16cid:durableId="676541619">
    <w:abstractNumId w:val="39"/>
  </w:num>
  <w:num w:numId="38" w16cid:durableId="1562598037">
    <w:abstractNumId w:val="14"/>
  </w:num>
  <w:num w:numId="39" w16cid:durableId="47264919">
    <w:abstractNumId w:val="34"/>
  </w:num>
  <w:num w:numId="40" w16cid:durableId="1481192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2F62"/>
    <w:rsid w:val="00034066"/>
    <w:rsid w:val="00034A38"/>
    <w:rsid w:val="000409FD"/>
    <w:rsid w:val="000469D9"/>
    <w:rsid w:val="00046ABA"/>
    <w:rsid w:val="00052E71"/>
    <w:rsid w:val="000611EB"/>
    <w:rsid w:val="00070BE2"/>
    <w:rsid w:val="000744D3"/>
    <w:rsid w:val="00080DF0"/>
    <w:rsid w:val="00082CC2"/>
    <w:rsid w:val="00085280"/>
    <w:rsid w:val="00090E1D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75AD"/>
    <w:rsid w:val="0013068F"/>
    <w:rsid w:val="00130882"/>
    <w:rsid w:val="0013248A"/>
    <w:rsid w:val="001378CA"/>
    <w:rsid w:val="00140A95"/>
    <w:rsid w:val="00147002"/>
    <w:rsid w:val="00150365"/>
    <w:rsid w:val="00154229"/>
    <w:rsid w:val="001545AE"/>
    <w:rsid w:val="0016057D"/>
    <w:rsid w:val="001621C1"/>
    <w:rsid w:val="00164320"/>
    <w:rsid w:val="00165682"/>
    <w:rsid w:val="00166F5E"/>
    <w:rsid w:val="00173ACB"/>
    <w:rsid w:val="0017696D"/>
    <w:rsid w:val="00180246"/>
    <w:rsid w:val="001853C9"/>
    <w:rsid w:val="001858CB"/>
    <w:rsid w:val="00186863"/>
    <w:rsid w:val="001905D2"/>
    <w:rsid w:val="00194655"/>
    <w:rsid w:val="001A0016"/>
    <w:rsid w:val="001B1AB4"/>
    <w:rsid w:val="001B7709"/>
    <w:rsid w:val="001C0E3F"/>
    <w:rsid w:val="001C54CD"/>
    <w:rsid w:val="001D0842"/>
    <w:rsid w:val="001E0155"/>
    <w:rsid w:val="001E095D"/>
    <w:rsid w:val="001F07E3"/>
    <w:rsid w:val="001F1792"/>
    <w:rsid w:val="001F7451"/>
    <w:rsid w:val="002002C3"/>
    <w:rsid w:val="00206DD8"/>
    <w:rsid w:val="002114C5"/>
    <w:rsid w:val="002166DA"/>
    <w:rsid w:val="00216DA4"/>
    <w:rsid w:val="00222E06"/>
    <w:rsid w:val="00234B87"/>
    <w:rsid w:val="00235834"/>
    <w:rsid w:val="00237C42"/>
    <w:rsid w:val="0024103E"/>
    <w:rsid w:val="00244D2F"/>
    <w:rsid w:val="00253D24"/>
    <w:rsid w:val="00254797"/>
    <w:rsid w:val="00255A5C"/>
    <w:rsid w:val="0025658D"/>
    <w:rsid w:val="0025796F"/>
    <w:rsid w:val="002602E9"/>
    <w:rsid w:val="00275C1E"/>
    <w:rsid w:val="00276230"/>
    <w:rsid w:val="00281C2B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97AD2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F22EB"/>
    <w:rsid w:val="002F44CB"/>
    <w:rsid w:val="002F72A0"/>
    <w:rsid w:val="002F7EB4"/>
    <w:rsid w:val="00304269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619D9"/>
    <w:rsid w:val="00362632"/>
    <w:rsid w:val="003712B7"/>
    <w:rsid w:val="00375CD5"/>
    <w:rsid w:val="00377630"/>
    <w:rsid w:val="00380947"/>
    <w:rsid w:val="00380F3D"/>
    <w:rsid w:val="0038693E"/>
    <w:rsid w:val="003A3813"/>
    <w:rsid w:val="003A635D"/>
    <w:rsid w:val="003A64B5"/>
    <w:rsid w:val="003A7022"/>
    <w:rsid w:val="003B2784"/>
    <w:rsid w:val="003B5650"/>
    <w:rsid w:val="003C243B"/>
    <w:rsid w:val="003C4640"/>
    <w:rsid w:val="003C61DD"/>
    <w:rsid w:val="003C72EC"/>
    <w:rsid w:val="003D06DB"/>
    <w:rsid w:val="003D1BB3"/>
    <w:rsid w:val="003D4B67"/>
    <w:rsid w:val="003D5B7D"/>
    <w:rsid w:val="003D62FD"/>
    <w:rsid w:val="003D6AC7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216B"/>
    <w:rsid w:val="00432A16"/>
    <w:rsid w:val="004336B9"/>
    <w:rsid w:val="0044260B"/>
    <w:rsid w:val="00465725"/>
    <w:rsid w:val="00470109"/>
    <w:rsid w:val="00472F92"/>
    <w:rsid w:val="0048045E"/>
    <w:rsid w:val="00482E5F"/>
    <w:rsid w:val="00487962"/>
    <w:rsid w:val="004A0ECC"/>
    <w:rsid w:val="004A3239"/>
    <w:rsid w:val="004A3308"/>
    <w:rsid w:val="004B6CB6"/>
    <w:rsid w:val="004C075B"/>
    <w:rsid w:val="004D3FB8"/>
    <w:rsid w:val="004D6C72"/>
    <w:rsid w:val="004E017E"/>
    <w:rsid w:val="004E23C1"/>
    <w:rsid w:val="004E3A2E"/>
    <w:rsid w:val="004E48E9"/>
    <w:rsid w:val="004E56F5"/>
    <w:rsid w:val="004E6745"/>
    <w:rsid w:val="004E6A17"/>
    <w:rsid w:val="004E6D7F"/>
    <w:rsid w:val="004E6EBA"/>
    <w:rsid w:val="004F16A9"/>
    <w:rsid w:val="004F7B54"/>
    <w:rsid w:val="005029E4"/>
    <w:rsid w:val="00503E48"/>
    <w:rsid w:val="005134A8"/>
    <w:rsid w:val="005209FF"/>
    <w:rsid w:val="00520F05"/>
    <w:rsid w:val="00526886"/>
    <w:rsid w:val="00527B3E"/>
    <w:rsid w:val="00527FE3"/>
    <w:rsid w:val="00530770"/>
    <w:rsid w:val="00534463"/>
    <w:rsid w:val="00543FC3"/>
    <w:rsid w:val="0054551A"/>
    <w:rsid w:val="00547A10"/>
    <w:rsid w:val="0055318E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7C5D"/>
    <w:rsid w:val="006379D0"/>
    <w:rsid w:val="0064159E"/>
    <w:rsid w:val="006435E8"/>
    <w:rsid w:val="006436FF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B08F1"/>
    <w:rsid w:val="006B1763"/>
    <w:rsid w:val="006B72B9"/>
    <w:rsid w:val="006B7B9A"/>
    <w:rsid w:val="006C0F1A"/>
    <w:rsid w:val="006C5764"/>
    <w:rsid w:val="006D1438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13317"/>
    <w:rsid w:val="00717A34"/>
    <w:rsid w:val="00720B70"/>
    <w:rsid w:val="00723534"/>
    <w:rsid w:val="00734F6B"/>
    <w:rsid w:val="00736944"/>
    <w:rsid w:val="0073778A"/>
    <w:rsid w:val="0074304C"/>
    <w:rsid w:val="00747010"/>
    <w:rsid w:val="0075274E"/>
    <w:rsid w:val="00757A00"/>
    <w:rsid w:val="007642D2"/>
    <w:rsid w:val="00771BD6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1FE3"/>
    <w:rsid w:val="00793B65"/>
    <w:rsid w:val="007A240E"/>
    <w:rsid w:val="007A5833"/>
    <w:rsid w:val="007A7B0A"/>
    <w:rsid w:val="007B310A"/>
    <w:rsid w:val="007B4774"/>
    <w:rsid w:val="007B4AFC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6E76"/>
    <w:rsid w:val="007F7FE1"/>
    <w:rsid w:val="00803688"/>
    <w:rsid w:val="00813780"/>
    <w:rsid w:val="008261AB"/>
    <w:rsid w:val="00830CDB"/>
    <w:rsid w:val="00833D4D"/>
    <w:rsid w:val="0083558B"/>
    <w:rsid w:val="00836BDC"/>
    <w:rsid w:val="00840B25"/>
    <w:rsid w:val="0084399D"/>
    <w:rsid w:val="00844494"/>
    <w:rsid w:val="00845BBD"/>
    <w:rsid w:val="008500AF"/>
    <w:rsid w:val="008621D0"/>
    <w:rsid w:val="0086661B"/>
    <w:rsid w:val="00866770"/>
    <w:rsid w:val="00870B72"/>
    <w:rsid w:val="00870E9C"/>
    <w:rsid w:val="00871BB1"/>
    <w:rsid w:val="00873882"/>
    <w:rsid w:val="00874FF8"/>
    <w:rsid w:val="00875391"/>
    <w:rsid w:val="008817E1"/>
    <w:rsid w:val="00885FCE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3149F"/>
    <w:rsid w:val="00941934"/>
    <w:rsid w:val="00943E65"/>
    <w:rsid w:val="00954F02"/>
    <w:rsid w:val="009605CF"/>
    <w:rsid w:val="00962005"/>
    <w:rsid w:val="0096313D"/>
    <w:rsid w:val="009654C4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5775"/>
    <w:rsid w:val="009A78B8"/>
    <w:rsid w:val="009B27E4"/>
    <w:rsid w:val="009B40AA"/>
    <w:rsid w:val="009C0FDD"/>
    <w:rsid w:val="009C3199"/>
    <w:rsid w:val="009C45B5"/>
    <w:rsid w:val="009D2963"/>
    <w:rsid w:val="009D3283"/>
    <w:rsid w:val="009D6755"/>
    <w:rsid w:val="009D6C67"/>
    <w:rsid w:val="009D7334"/>
    <w:rsid w:val="009D7C2C"/>
    <w:rsid w:val="009E32E2"/>
    <w:rsid w:val="009E6640"/>
    <w:rsid w:val="009F1124"/>
    <w:rsid w:val="009F1DDA"/>
    <w:rsid w:val="009F2105"/>
    <w:rsid w:val="009F2AEF"/>
    <w:rsid w:val="009F3C68"/>
    <w:rsid w:val="009F592A"/>
    <w:rsid w:val="00A071D2"/>
    <w:rsid w:val="00A078A0"/>
    <w:rsid w:val="00A13190"/>
    <w:rsid w:val="00A22974"/>
    <w:rsid w:val="00A32869"/>
    <w:rsid w:val="00A35699"/>
    <w:rsid w:val="00A378D7"/>
    <w:rsid w:val="00A41CF8"/>
    <w:rsid w:val="00A427CD"/>
    <w:rsid w:val="00A4298D"/>
    <w:rsid w:val="00A43535"/>
    <w:rsid w:val="00A512A5"/>
    <w:rsid w:val="00A5309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D4089"/>
    <w:rsid w:val="00AE16DD"/>
    <w:rsid w:val="00AE2F72"/>
    <w:rsid w:val="00AE3A98"/>
    <w:rsid w:val="00AE6890"/>
    <w:rsid w:val="00B00A78"/>
    <w:rsid w:val="00B07374"/>
    <w:rsid w:val="00B074A4"/>
    <w:rsid w:val="00B07585"/>
    <w:rsid w:val="00B07D60"/>
    <w:rsid w:val="00B102D1"/>
    <w:rsid w:val="00B16714"/>
    <w:rsid w:val="00B16C1F"/>
    <w:rsid w:val="00B2106F"/>
    <w:rsid w:val="00B27A13"/>
    <w:rsid w:val="00B31131"/>
    <w:rsid w:val="00B401AD"/>
    <w:rsid w:val="00B45CAB"/>
    <w:rsid w:val="00B517E3"/>
    <w:rsid w:val="00B53128"/>
    <w:rsid w:val="00B60B79"/>
    <w:rsid w:val="00B6262B"/>
    <w:rsid w:val="00B62FC0"/>
    <w:rsid w:val="00B64021"/>
    <w:rsid w:val="00B65B99"/>
    <w:rsid w:val="00B6694C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A2EE3"/>
    <w:rsid w:val="00BB107E"/>
    <w:rsid w:val="00BB2CA3"/>
    <w:rsid w:val="00BB55A5"/>
    <w:rsid w:val="00BC20C3"/>
    <w:rsid w:val="00BC6C4C"/>
    <w:rsid w:val="00BD5718"/>
    <w:rsid w:val="00BD70E8"/>
    <w:rsid w:val="00BE6CC5"/>
    <w:rsid w:val="00BE78CF"/>
    <w:rsid w:val="00BF0591"/>
    <w:rsid w:val="00BF07C2"/>
    <w:rsid w:val="00BF45CD"/>
    <w:rsid w:val="00BF545A"/>
    <w:rsid w:val="00C00BBB"/>
    <w:rsid w:val="00C05FD7"/>
    <w:rsid w:val="00C1038F"/>
    <w:rsid w:val="00C12F84"/>
    <w:rsid w:val="00C25BC1"/>
    <w:rsid w:val="00C27D7C"/>
    <w:rsid w:val="00C32185"/>
    <w:rsid w:val="00C32E25"/>
    <w:rsid w:val="00C404BF"/>
    <w:rsid w:val="00C441D5"/>
    <w:rsid w:val="00C46373"/>
    <w:rsid w:val="00C53F9B"/>
    <w:rsid w:val="00C6110F"/>
    <w:rsid w:val="00C6781B"/>
    <w:rsid w:val="00C75F7D"/>
    <w:rsid w:val="00C8273F"/>
    <w:rsid w:val="00C8424F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3B22"/>
    <w:rsid w:val="00D27D2B"/>
    <w:rsid w:val="00D330EF"/>
    <w:rsid w:val="00D347DB"/>
    <w:rsid w:val="00D35760"/>
    <w:rsid w:val="00D4160F"/>
    <w:rsid w:val="00D4553B"/>
    <w:rsid w:val="00D46AC5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80070"/>
    <w:rsid w:val="00D86559"/>
    <w:rsid w:val="00D90F30"/>
    <w:rsid w:val="00D90F48"/>
    <w:rsid w:val="00D9444A"/>
    <w:rsid w:val="00DA3C14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C6D51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C4909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30D2"/>
    <w:rsid w:val="00F04E8B"/>
    <w:rsid w:val="00F0510B"/>
    <w:rsid w:val="00F12876"/>
    <w:rsid w:val="00F13404"/>
    <w:rsid w:val="00F16DCE"/>
    <w:rsid w:val="00F20332"/>
    <w:rsid w:val="00F2330D"/>
    <w:rsid w:val="00F31F6B"/>
    <w:rsid w:val="00F4187F"/>
    <w:rsid w:val="00F46AF4"/>
    <w:rsid w:val="00F5291B"/>
    <w:rsid w:val="00F566FC"/>
    <w:rsid w:val="00F64D19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  <w15:docId w15:val="{0F78DEA9-5205-4119-8618-37DA30A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3B22"/>
    <w:rPr>
      <w:color w:val="605E5C"/>
      <w:shd w:val="clear" w:color="auto" w:fill="E1DFDD"/>
    </w:rPr>
  </w:style>
  <w:style w:type="character" w:customStyle="1" w:styleId="name">
    <w:name w:val="name"/>
    <w:basedOn w:val="Fontepargpadro"/>
    <w:rsid w:val="00D46AC5"/>
  </w:style>
  <w:style w:type="character" w:styleId="MenoPendente">
    <w:name w:val="Unresolved Mention"/>
    <w:basedOn w:val="Fontepargpadro"/>
    <w:uiPriority w:val="99"/>
    <w:semiHidden/>
    <w:unhideWhenUsed/>
    <w:rsid w:val="004A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8" Type="http://schemas.openxmlformats.org/officeDocument/2006/relationships/hyperlink" Target="https://repositorio.unesp.br/handle/11449/235850" TargetMode="External"/><Relationship Id="rId26" Type="http://schemas.openxmlformats.org/officeDocument/2006/relationships/hyperlink" Target="https://www.planalto.gov.br/ccivil_03/Leis/L9394.htm" TargetMode="External"/><Relationship Id="rId21" Type="http://schemas.openxmlformats.org/officeDocument/2006/relationships/hyperlink" Target="http://www.sbembrasil.org.br/files/ebook_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hdl.handle.net/20.500.12733/1612870" TargetMode="External"/><Relationship Id="rId25" Type="http://schemas.openxmlformats.org/officeDocument/2006/relationships/hyperlink" Target="https://www.periodicos.rc.biblioteca.unesp.br/index.php/educacao/article/view/14183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dl.handle.net/20.500.12733/1589850" TargetMode="External"/><Relationship Id="rId20" Type="http://schemas.openxmlformats.org/officeDocument/2006/relationships/hyperlink" Target="https://www.editorafi.org/92caos" TargetMode="External"/><Relationship Id="rId29" Type="http://schemas.openxmlformats.org/officeDocument/2006/relationships/hyperlink" Target="http://portal.mec.gov.br/cne/arquivos/pdf/CP0220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0548641754445706" TargetMode="External"/><Relationship Id="rId24" Type="http://schemas.openxmlformats.org/officeDocument/2006/relationships/hyperlink" Target="https://periodicos.ufms.br/index.php/pedmat/article/view/17907/1295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dl.handle.net/11449/102015" TargetMode="External"/><Relationship Id="rId23" Type="http://schemas.openxmlformats.org/officeDocument/2006/relationships/hyperlink" Target="https://www.scielo.br/j/bolema/a/kMwGvr7GVwkyX4DMkRsCw7z/?format=pdf&amp;lang=pt" TargetMode="External"/><Relationship Id="rId28" Type="http://schemas.openxmlformats.org/officeDocument/2006/relationships/hyperlink" Target="http://portal.mec.gov.br/cne/arquivos/pdf/CES1302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rcid.org/0000-0002-8214-7342" TargetMode="External"/><Relationship Id="rId19" Type="http://schemas.openxmlformats.org/officeDocument/2006/relationships/hyperlink" Target="https://repositorio.unesp.br/bitstream/handle/11449/242187/taveira_fal_me_bauru.pdf?sequence=3&amp;isAllowed=y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s://repositorio.unesp.br/bitstream/handle/11449/139512/ciriaco_kt_dr_prud.pdf?sequence=3&amp;amp;isAllowed=y" TargetMode="External"/><Relationship Id="rId22" Type="http://schemas.openxmlformats.org/officeDocument/2006/relationships/hyperlink" Target="http://www.ucs.br/etc/conferencias/index.php/anpedsul/9anpedsul/paper/viewFile/3179/482" TargetMode="External"/><Relationship Id="rId27" Type="http://schemas.openxmlformats.org/officeDocument/2006/relationships/hyperlink" Target="http://portal.mec.gov.br/cne/arquivos/pdf/rcp01_02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" TargetMode="External"/><Relationship Id="rId3" Type="http://schemas.openxmlformats.org/officeDocument/2006/relationships/hyperlink" Target="mailto:autora1@mail.com" TargetMode="External"/><Relationship Id="rId7" Type="http://schemas.openxmlformats.org/officeDocument/2006/relationships/hyperlink" Target="http://orcid.org/0000-0000-0000-0000" TargetMode="External"/><Relationship Id="rId2" Type="http://schemas.openxmlformats.org/officeDocument/2006/relationships/hyperlink" Target="http://lattes.cnpq.br/00000000000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a2@mail.com" TargetMode="External"/><Relationship Id="rId5" Type="http://schemas.openxmlformats.org/officeDocument/2006/relationships/hyperlink" Target="http://lattes.cnpq.br/00000000000" TargetMode="External"/><Relationship Id="rId4" Type="http://schemas.openxmlformats.org/officeDocument/2006/relationships/hyperlink" Target="http://orcid.org/0000-0000-0000-0000" TargetMode="External"/><Relationship Id="rId9" Type="http://schemas.openxmlformats.org/officeDocument/2006/relationships/hyperlink" Target="mailto:autora3@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2EDE2-4F9B-41D0-AEC4-97DA332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4031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Luis Andrés Castillo Bracho</cp:lastModifiedBy>
  <cp:revision>6</cp:revision>
  <dcterms:created xsi:type="dcterms:W3CDTF">2023-09-15T14:39:00Z</dcterms:created>
  <dcterms:modified xsi:type="dcterms:W3CDTF">2024-05-04T17:15:00Z</dcterms:modified>
</cp:coreProperties>
</file>